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9C" w:rsidRDefault="00DD3F9C" w:rsidP="00DD3F9C">
      <w:pPr>
        <w:pStyle w:val="NormlWeb"/>
        <w:spacing w:before="182" w:beforeAutospacing="0" w:after="182" w:afterAutospacing="0"/>
        <w:ind w:left="91" w:right="91"/>
        <w:jc w:val="center"/>
      </w:pPr>
      <w:r>
        <w:rPr>
          <w:b/>
          <w:bCs/>
        </w:rPr>
        <w:t>223/2014. (IX. 4.) Korm. rendelet</w:t>
      </w:r>
    </w:p>
    <w:p w:rsidR="00DD3F9C" w:rsidRDefault="00DD3F9C" w:rsidP="00DD3F9C">
      <w:pPr>
        <w:pStyle w:val="NormlWeb"/>
        <w:spacing w:before="182" w:beforeAutospacing="0" w:after="182" w:afterAutospacing="0"/>
        <w:ind w:left="91" w:right="91"/>
        <w:jc w:val="center"/>
      </w:pPr>
      <w:bookmarkStart w:id="0" w:name="pr2"/>
      <w:bookmarkEnd w:id="0"/>
      <w:proofErr w:type="gramStart"/>
      <w:r>
        <w:rPr>
          <w:b/>
          <w:bCs/>
        </w:rPr>
        <w:t>a</w:t>
      </w:r>
      <w:proofErr w:type="gramEnd"/>
      <w:r>
        <w:rPr>
          <w:b/>
          <w:bCs/>
        </w:rPr>
        <w:t xml:space="preserve"> vízügyi igazgatási és a vízügyi, valamint a vízvédelmi hatósági feladatokat ellátó szervek kijelöléséről</w:t>
      </w:r>
    </w:p>
    <w:p w:rsidR="00DD3F9C" w:rsidRDefault="00DD3F9C" w:rsidP="00DD3F9C">
      <w:pPr>
        <w:pStyle w:val="NormlWeb"/>
        <w:spacing w:before="0" w:beforeAutospacing="0" w:after="0" w:afterAutospacing="0"/>
        <w:ind w:left="91" w:right="91" w:firstLine="146"/>
        <w:jc w:val="both"/>
        <w:rPr>
          <w:sz w:val="20"/>
          <w:szCs w:val="20"/>
        </w:rPr>
      </w:pPr>
      <w:bookmarkStart w:id="1" w:name="pr3"/>
      <w:bookmarkEnd w:id="1"/>
      <w:r>
        <w:rPr>
          <w:sz w:val="20"/>
          <w:szCs w:val="20"/>
        </w:rPr>
        <w:t>A Kormány az Alaptörvény 15. cikk (2) bekezdésében meghatározott eredeti jogalkotói hatáskörében eljárva</w:t>
      </w:r>
    </w:p>
    <w:p w:rsidR="00DD3F9C" w:rsidRDefault="00DD3F9C" w:rsidP="00DD3F9C">
      <w:pPr>
        <w:pStyle w:val="NormlWeb"/>
        <w:spacing w:before="0" w:beforeAutospacing="0" w:after="0" w:afterAutospacing="0"/>
        <w:ind w:left="91" w:right="91" w:firstLine="146"/>
        <w:jc w:val="both"/>
        <w:rPr>
          <w:sz w:val="20"/>
          <w:szCs w:val="20"/>
        </w:rPr>
      </w:pPr>
      <w:bookmarkStart w:id="2" w:name="pr4"/>
      <w:bookmarkEnd w:id="2"/>
      <w:proofErr w:type="gramStart"/>
      <w:r>
        <w:rPr>
          <w:sz w:val="20"/>
          <w:szCs w:val="20"/>
        </w:rPr>
        <w:t>a</w:t>
      </w:r>
      <w:proofErr w:type="gramEnd"/>
      <w:r>
        <w:rPr>
          <w:sz w:val="20"/>
          <w:szCs w:val="20"/>
        </w:rPr>
        <w:t xml:space="preserve"> III. Fejezet tekintetében a vízgazdálkodásról szóló 1995. évi LVII. törvény 45. § (11) bekezdésében, a környezet védelmének általános szabályairól szóló 1995. évi LIII. törvény 110/</w:t>
      </w:r>
      <w:proofErr w:type="gramStart"/>
      <w:r>
        <w:rPr>
          <w:sz w:val="20"/>
          <w:szCs w:val="20"/>
        </w:rPr>
        <w:t>A</w:t>
      </w:r>
      <w:proofErr w:type="gramEnd"/>
      <w:r>
        <w:rPr>
          <w:sz w:val="20"/>
          <w:szCs w:val="20"/>
        </w:rPr>
        <w:t>. §</w:t>
      </w:r>
      <w:proofErr w:type="spellStart"/>
      <w:r>
        <w:rPr>
          <w:sz w:val="20"/>
          <w:szCs w:val="20"/>
        </w:rPr>
        <w:t>-ában</w:t>
      </w:r>
      <w:proofErr w:type="spellEnd"/>
      <w:r>
        <w:rPr>
          <w:sz w:val="20"/>
          <w:szCs w:val="20"/>
        </w:rPr>
        <w:t xml:space="preserve"> és a közigazgatási hatósági eljárás és szolgáltatás általános szabályairól szóló 2004. évi CXL. törvény 174/</w:t>
      </w:r>
      <w:proofErr w:type="gramStart"/>
      <w:r>
        <w:rPr>
          <w:sz w:val="20"/>
          <w:szCs w:val="20"/>
        </w:rPr>
        <w:t>A</w:t>
      </w:r>
      <w:proofErr w:type="gramEnd"/>
      <w:r>
        <w:rPr>
          <w:sz w:val="20"/>
          <w:szCs w:val="20"/>
        </w:rPr>
        <w:t>. § (1) bekezdés</w:t>
      </w:r>
      <w:r>
        <w:rPr>
          <w:i/>
          <w:iCs/>
          <w:sz w:val="20"/>
          <w:szCs w:val="20"/>
        </w:rPr>
        <w:t xml:space="preserve"> a)</w:t>
      </w:r>
      <w:r>
        <w:rPr>
          <w:sz w:val="20"/>
          <w:szCs w:val="20"/>
        </w:rPr>
        <w:t xml:space="preserve"> pontjában és</w:t>
      </w:r>
      <w:r>
        <w:rPr>
          <w:i/>
          <w:iCs/>
          <w:sz w:val="20"/>
          <w:szCs w:val="20"/>
        </w:rPr>
        <w:t xml:space="preserve"> b)</w:t>
      </w:r>
      <w:r>
        <w:rPr>
          <w:sz w:val="20"/>
          <w:szCs w:val="20"/>
        </w:rPr>
        <w:t xml:space="preserve"> pont </w:t>
      </w:r>
      <w:proofErr w:type="spellStart"/>
      <w:r>
        <w:rPr>
          <w:i/>
          <w:iCs/>
          <w:sz w:val="20"/>
          <w:szCs w:val="20"/>
        </w:rPr>
        <w:t>bb</w:t>
      </w:r>
      <w:proofErr w:type="spellEnd"/>
      <w:r>
        <w:rPr>
          <w:i/>
          <w:iCs/>
          <w:sz w:val="20"/>
          <w:szCs w:val="20"/>
        </w:rPr>
        <w:t>)</w:t>
      </w:r>
      <w:r>
        <w:rPr>
          <w:sz w:val="20"/>
          <w:szCs w:val="20"/>
        </w:rPr>
        <w:t xml:space="preserve"> alpontjában kapott felhatalmazás alapján,</w:t>
      </w:r>
    </w:p>
    <w:p w:rsidR="00DD3F9C" w:rsidRDefault="00DD3F9C" w:rsidP="00DD3F9C">
      <w:pPr>
        <w:pStyle w:val="NormlWeb"/>
        <w:spacing w:before="0" w:beforeAutospacing="0" w:after="0" w:afterAutospacing="0"/>
        <w:ind w:left="91" w:right="91"/>
        <w:jc w:val="both"/>
        <w:rPr>
          <w:sz w:val="20"/>
          <w:szCs w:val="20"/>
        </w:rPr>
      </w:pPr>
      <w:bookmarkStart w:id="3" w:name="pr5"/>
      <w:bookmarkEnd w:id="3"/>
      <w:proofErr w:type="gramStart"/>
      <w:r>
        <w:rPr>
          <w:sz w:val="20"/>
          <w:szCs w:val="20"/>
        </w:rPr>
        <w:t>az</w:t>
      </w:r>
      <w:proofErr w:type="gramEnd"/>
      <w:r>
        <w:rPr>
          <w:sz w:val="20"/>
          <w:szCs w:val="20"/>
        </w:rPr>
        <w:t xml:space="preserve"> Alaptörvény 15. cikk (1) bekezdésében meghatározott feladatkörében eljárva a következőket rendeli el:</w:t>
      </w:r>
    </w:p>
    <w:p w:rsidR="00DD3F9C" w:rsidRDefault="00DD3F9C" w:rsidP="00DD3F9C">
      <w:pPr>
        <w:pStyle w:val="NormlWeb"/>
        <w:spacing w:before="182" w:beforeAutospacing="0" w:after="182" w:afterAutospacing="0"/>
        <w:ind w:left="91" w:right="91"/>
        <w:jc w:val="center"/>
      </w:pPr>
      <w:bookmarkStart w:id="4" w:name="pr6"/>
      <w:bookmarkEnd w:id="4"/>
      <w:r>
        <w:rPr>
          <w:b/>
          <w:bCs/>
          <w:i/>
          <w:iCs/>
        </w:rPr>
        <w:t>I. FEJEZET</w:t>
      </w:r>
    </w:p>
    <w:p w:rsidR="00DD3F9C" w:rsidRDefault="00DD3F9C" w:rsidP="00DD3F9C">
      <w:pPr>
        <w:pStyle w:val="NormlWeb"/>
        <w:spacing w:before="182" w:beforeAutospacing="0" w:after="182" w:afterAutospacing="0"/>
        <w:ind w:left="91" w:right="91"/>
        <w:jc w:val="center"/>
      </w:pPr>
      <w:bookmarkStart w:id="5" w:name="pr7"/>
      <w:bookmarkEnd w:id="5"/>
      <w:r>
        <w:rPr>
          <w:b/>
          <w:bCs/>
          <w:i/>
          <w:iCs/>
        </w:rPr>
        <w:t>AZ ORSZÁGOS VÍZÜGYI FŐIGAZGATÓSÁG</w:t>
      </w:r>
    </w:p>
    <w:p w:rsidR="00DD3F9C" w:rsidRDefault="00DD3F9C" w:rsidP="00DD3F9C">
      <w:pPr>
        <w:pStyle w:val="NormlWeb"/>
        <w:spacing w:before="182" w:beforeAutospacing="0" w:after="182" w:afterAutospacing="0"/>
        <w:ind w:left="91" w:right="91"/>
        <w:jc w:val="center"/>
      </w:pPr>
      <w:bookmarkStart w:id="6" w:name="pr8"/>
      <w:bookmarkEnd w:id="6"/>
      <w:r>
        <w:rPr>
          <w:b/>
          <w:bCs/>
        </w:rPr>
        <w:t>1. Országos Vízügyi Főigazgatóság jogállása</w:t>
      </w:r>
    </w:p>
    <w:p w:rsidR="00DD3F9C" w:rsidRDefault="00DD3F9C" w:rsidP="00DD3F9C">
      <w:pPr>
        <w:pStyle w:val="NormlWeb"/>
        <w:spacing w:before="0" w:beforeAutospacing="0" w:after="0" w:afterAutospacing="0"/>
        <w:ind w:left="91" w:right="91" w:firstLine="146"/>
        <w:jc w:val="both"/>
        <w:rPr>
          <w:sz w:val="20"/>
          <w:szCs w:val="20"/>
        </w:rPr>
      </w:pPr>
      <w:bookmarkStart w:id="7" w:name="1"/>
      <w:bookmarkStart w:id="8" w:name="pr9"/>
      <w:bookmarkEnd w:id="7"/>
      <w:bookmarkEnd w:id="8"/>
      <w:r>
        <w:rPr>
          <w:b/>
          <w:bCs/>
          <w:sz w:val="20"/>
          <w:szCs w:val="20"/>
        </w:rPr>
        <w:t xml:space="preserve">1. § </w:t>
      </w:r>
      <w:r>
        <w:rPr>
          <w:sz w:val="20"/>
          <w:szCs w:val="20"/>
        </w:rPr>
        <w:t>(1) Az Országos Vízügyi Főigazgatóság (a továbbiakban: OVF) a vízügyi igazgatási szervek irányításáért felelős miniszter (a továbbiakban: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9" w:name="pr10"/>
      <w:bookmarkEnd w:id="9"/>
      <w:r>
        <w:rPr>
          <w:sz w:val="20"/>
          <w:szCs w:val="20"/>
        </w:rPr>
        <w:t>(2) Az OVF működési köre az ország egész területére kiterjed.</w:t>
      </w:r>
    </w:p>
    <w:p w:rsidR="00DD3F9C" w:rsidRDefault="00DD3F9C" w:rsidP="00DD3F9C">
      <w:pPr>
        <w:pStyle w:val="NormlWeb"/>
        <w:spacing w:before="0" w:beforeAutospacing="0" w:after="0" w:afterAutospacing="0"/>
        <w:ind w:left="91" w:right="91" w:firstLine="146"/>
        <w:jc w:val="both"/>
        <w:rPr>
          <w:sz w:val="20"/>
          <w:szCs w:val="20"/>
        </w:rPr>
      </w:pPr>
      <w:bookmarkStart w:id="10" w:name="2"/>
      <w:bookmarkStart w:id="11" w:name="pr11"/>
      <w:bookmarkEnd w:id="10"/>
      <w:bookmarkEnd w:id="11"/>
      <w:r>
        <w:rPr>
          <w:b/>
          <w:bCs/>
          <w:sz w:val="20"/>
          <w:szCs w:val="20"/>
        </w:rPr>
        <w:t xml:space="preserve">2. § </w:t>
      </w:r>
      <w:r>
        <w:rPr>
          <w:sz w:val="20"/>
          <w:szCs w:val="20"/>
        </w:rPr>
        <w:t xml:space="preserve">(1) Az </w:t>
      </w:r>
      <w:proofErr w:type="spellStart"/>
      <w:r>
        <w:rPr>
          <w:sz w:val="20"/>
          <w:szCs w:val="20"/>
        </w:rPr>
        <w:t>OVF-et</w:t>
      </w:r>
      <w:proofErr w:type="spellEnd"/>
      <w:r>
        <w:rPr>
          <w:sz w:val="20"/>
          <w:szCs w:val="20"/>
        </w:rPr>
        <w:t xml:space="preserve"> főigazgató vezeti.</w:t>
      </w:r>
    </w:p>
    <w:p w:rsidR="00DD3F9C" w:rsidRDefault="00DD3F9C" w:rsidP="00DD3F9C">
      <w:pPr>
        <w:pStyle w:val="NormlWeb"/>
        <w:spacing w:before="0" w:beforeAutospacing="0" w:after="0" w:afterAutospacing="0"/>
        <w:ind w:left="91" w:right="91" w:firstLine="146"/>
        <w:jc w:val="both"/>
        <w:rPr>
          <w:sz w:val="20"/>
          <w:szCs w:val="20"/>
        </w:rPr>
      </w:pPr>
      <w:bookmarkStart w:id="12" w:name="pr12"/>
      <w:bookmarkEnd w:id="12"/>
      <w:r>
        <w:rPr>
          <w:sz w:val="20"/>
          <w:szCs w:val="20"/>
        </w:rPr>
        <w:t>(2) Az OVF foglalkoztatottjai felett - a gazdasági vezető esetén a kinevezés és felmentés kivételével - a munkáltatói jogkört a főigazgató gyakorolja.</w:t>
      </w:r>
    </w:p>
    <w:p w:rsidR="00DD3F9C" w:rsidRDefault="00DD3F9C" w:rsidP="00DD3F9C">
      <w:pPr>
        <w:pStyle w:val="NormlWeb"/>
        <w:spacing w:before="182" w:beforeAutospacing="0" w:after="182" w:afterAutospacing="0"/>
        <w:ind w:left="91" w:right="91"/>
        <w:jc w:val="center"/>
      </w:pPr>
      <w:bookmarkStart w:id="13" w:name="pr13"/>
      <w:bookmarkEnd w:id="13"/>
      <w:r>
        <w:rPr>
          <w:b/>
          <w:bCs/>
        </w:rPr>
        <w:t>2. Az OVF feladatai</w:t>
      </w:r>
    </w:p>
    <w:p w:rsidR="00DD3F9C" w:rsidRDefault="00DD3F9C" w:rsidP="00DD3F9C">
      <w:pPr>
        <w:pStyle w:val="NormlWeb"/>
        <w:spacing w:before="0" w:beforeAutospacing="0" w:after="0" w:afterAutospacing="0"/>
        <w:ind w:left="91" w:right="91" w:firstLine="146"/>
        <w:jc w:val="both"/>
        <w:rPr>
          <w:sz w:val="20"/>
          <w:szCs w:val="20"/>
        </w:rPr>
      </w:pPr>
      <w:bookmarkStart w:id="14" w:name="3"/>
      <w:bookmarkStart w:id="15" w:name="pr14"/>
      <w:bookmarkEnd w:id="14"/>
      <w:bookmarkEnd w:id="15"/>
      <w:r>
        <w:rPr>
          <w:b/>
          <w:bCs/>
          <w:sz w:val="20"/>
          <w:szCs w:val="20"/>
        </w:rPr>
        <w:t xml:space="preserve">3. § </w:t>
      </w:r>
      <w:r>
        <w:rPr>
          <w:sz w:val="20"/>
          <w:szCs w:val="20"/>
        </w:rPr>
        <w:t>(1) Az OVF</w:t>
      </w:r>
    </w:p>
    <w:p w:rsidR="00DD3F9C" w:rsidRDefault="00DD3F9C" w:rsidP="00DD3F9C">
      <w:pPr>
        <w:pStyle w:val="NormlWeb"/>
        <w:spacing w:before="0" w:beforeAutospacing="0" w:after="0" w:afterAutospacing="0"/>
        <w:ind w:left="91" w:right="91" w:firstLine="146"/>
        <w:jc w:val="both"/>
        <w:rPr>
          <w:sz w:val="20"/>
          <w:szCs w:val="20"/>
        </w:rPr>
      </w:pPr>
      <w:bookmarkStart w:id="16" w:name="pr15"/>
      <w:bookmarkEnd w:id="16"/>
      <w:proofErr w:type="gramStart"/>
      <w:r>
        <w:rPr>
          <w:i/>
          <w:iCs/>
          <w:sz w:val="20"/>
          <w:szCs w:val="20"/>
        </w:rPr>
        <w:t>a</w:t>
      </w:r>
      <w:proofErr w:type="gramEnd"/>
      <w:r>
        <w:rPr>
          <w:i/>
          <w:iCs/>
          <w:sz w:val="20"/>
          <w:szCs w:val="20"/>
        </w:rPr>
        <w:t>)</w:t>
      </w:r>
      <w:r>
        <w:rPr>
          <w:sz w:val="20"/>
          <w:szCs w:val="20"/>
        </w:rPr>
        <w:t xml:space="preserve"> irányítja, koordinálja és ellenőrzi a területi vízügyi igazgatóságok szakmai tevékenységét, és részt vesz a területi vízügyi igazgatóságok stratégiai céljainak kialakításában,</w:t>
      </w:r>
    </w:p>
    <w:p w:rsidR="00DD3F9C" w:rsidRDefault="00DD3F9C" w:rsidP="00DD3F9C">
      <w:pPr>
        <w:pStyle w:val="NormlWeb"/>
        <w:spacing w:before="0" w:beforeAutospacing="0" w:after="0" w:afterAutospacing="0"/>
        <w:ind w:left="91" w:right="91" w:firstLine="146"/>
        <w:jc w:val="both"/>
        <w:rPr>
          <w:sz w:val="20"/>
          <w:szCs w:val="20"/>
        </w:rPr>
      </w:pPr>
      <w:bookmarkStart w:id="17" w:name="pr16"/>
      <w:bookmarkEnd w:id="17"/>
      <w:r>
        <w:rPr>
          <w:i/>
          <w:iCs/>
          <w:sz w:val="20"/>
          <w:szCs w:val="20"/>
        </w:rPr>
        <w:t>b)</w:t>
      </w:r>
      <w:r>
        <w:rPr>
          <w:sz w:val="20"/>
          <w:szCs w:val="20"/>
        </w:rPr>
        <w:t xml:space="preserve"> ellátja az államháztartásról szóló 2011. évi CXCV. törvény 9. § (1) bekezdés</w:t>
      </w:r>
      <w:r>
        <w:rPr>
          <w:i/>
          <w:iCs/>
          <w:sz w:val="20"/>
          <w:szCs w:val="20"/>
        </w:rPr>
        <w:t xml:space="preserve"> f)</w:t>
      </w:r>
      <w:r>
        <w:rPr>
          <w:sz w:val="20"/>
          <w:szCs w:val="20"/>
        </w:rPr>
        <w:t>,</w:t>
      </w:r>
      <w:r>
        <w:rPr>
          <w:i/>
          <w:iCs/>
          <w:sz w:val="20"/>
          <w:szCs w:val="20"/>
        </w:rPr>
        <w:t xml:space="preserve"> g)</w:t>
      </w:r>
      <w:r>
        <w:rPr>
          <w:sz w:val="20"/>
          <w:szCs w:val="20"/>
        </w:rPr>
        <w:t xml:space="preserve"> és</w:t>
      </w:r>
      <w:r>
        <w:rPr>
          <w:i/>
          <w:iCs/>
          <w:sz w:val="20"/>
          <w:szCs w:val="20"/>
        </w:rPr>
        <w:t xml:space="preserve"> h)</w:t>
      </w:r>
      <w:r>
        <w:rPr>
          <w:sz w:val="20"/>
          <w:szCs w:val="20"/>
        </w:rPr>
        <w:t xml:space="preserve"> pontjában meghatározott irányítási hatásköröket, amelyekre tekintettel a területi vízügyi igazgatóságok ügyvezetési jellegű feladatai vonatkozásában teljes körű ellenőrzési joggal rendelkezik,</w:t>
      </w:r>
    </w:p>
    <w:p w:rsidR="00DD3F9C" w:rsidRDefault="00DD3F9C" w:rsidP="00DD3F9C">
      <w:pPr>
        <w:pStyle w:val="NormlWeb"/>
        <w:spacing w:before="0" w:beforeAutospacing="0" w:after="0" w:afterAutospacing="0"/>
        <w:ind w:left="91" w:right="91" w:firstLine="146"/>
        <w:jc w:val="both"/>
        <w:rPr>
          <w:sz w:val="20"/>
          <w:szCs w:val="20"/>
        </w:rPr>
      </w:pPr>
      <w:bookmarkStart w:id="18" w:name="pr17"/>
      <w:bookmarkEnd w:id="18"/>
      <w:r>
        <w:rPr>
          <w:i/>
          <w:iCs/>
          <w:sz w:val="20"/>
          <w:szCs w:val="20"/>
        </w:rPr>
        <w:t>c)</w:t>
      </w:r>
      <w:r>
        <w:rPr>
          <w:sz w:val="20"/>
          <w:szCs w:val="20"/>
        </w:rPr>
        <w:t xml:space="preserve"> ellátja a vizek kártételei elleni védelemmel, és ennek részeként az Országos Műszaki Irányító Törzs vezetésével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19" w:name="pr18"/>
      <w:bookmarkEnd w:id="19"/>
      <w:r>
        <w:rPr>
          <w:i/>
          <w:iCs/>
          <w:sz w:val="20"/>
          <w:szCs w:val="20"/>
        </w:rPr>
        <w:t>d)</w:t>
      </w:r>
      <w:r>
        <w:rPr>
          <w:sz w:val="20"/>
          <w:szCs w:val="20"/>
        </w:rPr>
        <w:t xml:space="preserve"> ellátja a területi vízügyi igazgatóságok vízrajzi tevékenységének országos szintű irányításával, a vízrajzi tevékenység egységességét biztosító szakfelügyelet ellátásával, a vízrajzi tevékenység összehangolásával és fejlesztésével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20" w:name="pr19"/>
      <w:bookmarkEnd w:id="20"/>
      <w:proofErr w:type="gramStart"/>
      <w:r>
        <w:rPr>
          <w:i/>
          <w:iCs/>
          <w:sz w:val="20"/>
          <w:szCs w:val="20"/>
        </w:rPr>
        <w:t>e</w:t>
      </w:r>
      <w:proofErr w:type="gramEnd"/>
      <w:r>
        <w:rPr>
          <w:i/>
          <w:iCs/>
          <w:sz w:val="20"/>
          <w:szCs w:val="20"/>
        </w:rPr>
        <w:t>)</w:t>
      </w:r>
      <w:r>
        <w:rPr>
          <w:sz w:val="20"/>
          <w:szCs w:val="20"/>
        </w:rPr>
        <w:t xml:space="preserve"> ellátja az egységes vízügyi nyilvántartást biztosító Vízgazdálkodási Információs Rendszer (a továbbiakban: VIZIR) országos vonatkozású üzemeltetésével és fejlesztésével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21" w:name="pr20"/>
      <w:bookmarkEnd w:id="21"/>
      <w:proofErr w:type="gramStart"/>
      <w:r>
        <w:rPr>
          <w:i/>
          <w:iCs/>
          <w:sz w:val="20"/>
          <w:szCs w:val="20"/>
        </w:rPr>
        <w:t>f</w:t>
      </w:r>
      <w:proofErr w:type="gramEnd"/>
      <w:r>
        <w:rPr>
          <w:i/>
          <w:iCs/>
          <w:sz w:val="20"/>
          <w:szCs w:val="20"/>
        </w:rPr>
        <w:t>)</w:t>
      </w:r>
      <w:r>
        <w:rPr>
          <w:sz w:val="20"/>
          <w:szCs w:val="20"/>
        </w:rPr>
        <w:t xml:space="preserve"> végzi a vizek állapotértékelésével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22" w:name="pr21"/>
      <w:bookmarkEnd w:id="22"/>
      <w:proofErr w:type="gramStart"/>
      <w:r>
        <w:rPr>
          <w:i/>
          <w:iCs/>
          <w:sz w:val="20"/>
          <w:szCs w:val="20"/>
        </w:rPr>
        <w:t>g</w:t>
      </w:r>
      <w:proofErr w:type="gramEnd"/>
      <w:r>
        <w:rPr>
          <w:i/>
          <w:iCs/>
          <w:sz w:val="20"/>
          <w:szCs w:val="20"/>
        </w:rPr>
        <w:t>)</w:t>
      </w:r>
      <w:r>
        <w:rPr>
          <w:sz w:val="20"/>
          <w:szCs w:val="20"/>
        </w:rPr>
        <w:t xml:space="preserve"> ellátja a közműves vízellátással és szennyvízkezeléssel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23" w:name="pr22"/>
      <w:bookmarkEnd w:id="23"/>
      <w:proofErr w:type="gramStart"/>
      <w:r>
        <w:rPr>
          <w:i/>
          <w:iCs/>
          <w:sz w:val="20"/>
          <w:szCs w:val="20"/>
        </w:rPr>
        <w:t>h</w:t>
      </w:r>
      <w:proofErr w:type="gramEnd"/>
      <w:r>
        <w:rPr>
          <w:i/>
          <w:iCs/>
          <w:sz w:val="20"/>
          <w:szCs w:val="20"/>
        </w:rPr>
        <w:t>)</w:t>
      </w:r>
      <w:r>
        <w:rPr>
          <w:sz w:val="20"/>
          <w:szCs w:val="20"/>
        </w:rPr>
        <w:t xml:space="preserve"> végzi a vízügyi tárgyú nemzetközi kapcsolatok koordinálásával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24" w:name="pr23"/>
      <w:bookmarkEnd w:id="24"/>
      <w:r>
        <w:rPr>
          <w:i/>
          <w:iCs/>
          <w:sz w:val="20"/>
          <w:szCs w:val="20"/>
        </w:rPr>
        <w:t>i)</w:t>
      </w:r>
      <w:r>
        <w:rPr>
          <w:sz w:val="20"/>
          <w:szCs w:val="20"/>
        </w:rPr>
        <w:t xml:space="preserve"> végzi az egyes európai uniós források felhasználásával megvalósuló vízügyi projektek tervezésével, a források felhasználásával megvalósuló központi, pályázati, valamint kiemelt kormányzati projektek megvalósításával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25" w:name="pr24"/>
      <w:bookmarkEnd w:id="25"/>
      <w:r>
        <w:rPr>
          <w:i/>
          <w:iCs/>
          <w:sz w:val="20"/>
          <w:szCs w:val="20"/>
        </w:rPr>
        <w:t>j)</w:t>
      </w:r>
      <w:r>
        <w:rPr>
          <w:sz w:val="20"/>
          <w:szCs w:val="20"/>
        </w:rPr>
        <w:t xml:space="preserve"> ellátja az egyéb, jogszabály vagy a miniszter által a feladatkörébe utalt feladatokat.</w:t>
      </w:r>
    </w:p>
    <w:p w:rsidR="00DD3F9C" w:rsidRDefault="00DD3F9C" w:rsidP="00DD3F9C">
      <w:pPr>
        <w:pStyle w:val="NormlWeb"/>
        <w:spacing w:before="0" w:beforeAutospacing="0" w:after="0" w:afterAutospacing="0"/>
        <w:ind w:left="91" w:right="91" w:firstLine="146"/>
        <w:jc w:val="both"/>
        <w:rPr>
          <w:sz w:val="20"/>
          <w:szCs w:val="20"/>
        </w:rPr>
      </w:pPr>
      <w:bookmarkStart w:id="26" w:name="pr25"/>
      <w:bookmarkEnd w:id="26"/>
      <w:r>
        <w:rPr>
          <w:sz w:val="20"/>
          <w:szCs w:val="20"/>
        </w:rPr>
        <w:t>(2) Az OVF irányítja</w:t>
      </w:r>
    </w:p>
    <w:p w:rsidR="00DD3F9C" w:rsidRDefault="00DD3F9C" w:rsidP="00DD3F9C">
      <w:pPr>
        <w:pStyle w:val="NormlWeb"/>
        <w:spacing w:before="0" w:beforeAutospacing="0" w:after="0" w:afterAutospacing="0"/>
        <w:ind w:left="91" w:right="91" w:firstLine="146"/>
        <w:jc w:val="both"/>
        <w:rPr>
          <w:sz w:val="20"/>
          <w:szCs w:val="20"/>
        </w:rPr>
      </w:pPr>
      <w:bookmarkStart w:id="27" w:name="pr26"/>
      <w:bookmarkEnd w:id="27"/>
      <w:proofErr w:type="gramStart"/>
      <w:r>
        <w:rPr>
          <w:i/>
          <w:iCs/>
          <w:sz w:val="20"/>
          <w:szCs w:val="20"/>
        </w:rPr>
        <w:t>a</w:t>
      </w:r>
      <w:proofErr w:type="gramEnd"/>
      <w:r>
        <w:rPr>
          <w:i/>
          <w:iCs/>
          <w:sz w:val="20"/>
          <w:szCs w:val="20"/>
        </w:rPr>
        <w:t>)</w:t>
      </w:r>
      <w:r>
        <w:rPr>
          <w:sz w:val="20"/>
          <w:szCs w:val="20"/>
        </w:rPr>
        <w:t xml:space="preserve"> a területi vízügyi igazgatóságok vagyonkezelésében lévő felszíni vizek, vízfolyások és csatornák, vízgazdálkodási rendszerek és </w:t>
      </w:r>
      <w:proofErr w:type="spellStart"/>
      <w:r>
        <w:rPr>
          <w:sz w:val="20"/>
          <w:szCs w:val="20"/>
        </w:rPr>
        <w:t>védművek</w:t>
      </w:r>
      <w:proofErr w:type="spellEnd"/>
      <w:r>
        <w:rPr>
          <w:sz w:val="20"/>
          <w:szCs w:val="20"/>
        </w:rPr>
        <w:t xml:space="preserve"> fenntartását, üzemeltetését, rekonstrukcióját és fejlesztését,</w:t>
      </w:r>
    </w:p>
    <w:p w:rsidR="00DD3F9C" w:rsidRDefault="00DD3F9C" w:rsidP="00DD3F9C">
      <w:pPr>
        <w:pStyle w:val="NormlWeb"/>
        <w:spacing w:before="0" w:beforeAutospacing="0" w:after="0" w:afterAutospacing="0"/>
        <w:ind w:left="91" w:right="91" w:firstLine="146"/>
        <w:jc w:val="both"/>
        <w:rPr>
          <w:sz w:val="20"/>
          <w:szCs w:val="20"/>
        </w:rPr>
      </w:pPr>
      <w:bookmarkStart w:id="28" w:name="pr27"/>
      <w:bookmarkEnd w:id="28"/>
      <w:r>
        <w:rPr>
          <w:i/>
          <w:iCs/>
          <w:sz w:val="20"/>
          <w:szCs w:val="20"/>
        </w:rPr>
        <w:t>b)</w:t>
      </w:r>
      <w:r>
        <w:rPr>
          <w:sz w:val="20"/>
          <w:szCs w:val="20"/>
        </w:rPr>
        <w:t xml:space="preserve"> a területi vízügyi igazgatóságok fenntartásában, üzemeltetésében lévő vízfolyásokon és csatornákon az öntözési célú vízszolgáltatást,</w:t>
      </w:r>
    </w:p>
    <w:p w:rsidR="00DD3F9C" w:rsidRDefault="00DD3F9C" w:rsidP="00DD3F9C">
      <w:pPr>
        <w:pStyle w:val="NormlWeb"/>
        <w:spacing w:before="0" w:beforeAutospacing="0" w:after="0" w:afterAutospacing="0"/>
        <w:ind w:left="91" w:right="91" w:firstLine="146"/>
        <w:jc w:val="both"/>
        <w:rPr>
          <w:sz w:val="20"/>
          <w:szCs w:val="20"/>
        </w:rPr>
      </w:pPr>
      <w:bookmarkStart w:id="29" w:name="pr28"/>
      <w:bookmarkEnd w:id="29"/>
      <w:r>
        <w:rPr>
          <w:i/>
          <w:iCs/>
          <w:sz w:val="20"/>
          <w:szCs w:val="20"/>
        </w:rPr>
        <w:t>c)</w:t>
      </w:r>
      <w:r>
        <w:rPr>
          <w:sz w:val="20"/>
          <w:szCs w:val="20"/>
        </w:rPr>
        <w:t xml:space="preserve"> a területi vízügyi igazgatóságok felszíni és a felszín alatti vízkészletekkel való gazdálkodását,</w:t>
      </w:r>
    </w:p>
    <w:p w:rsidR="00DD3F9C" w:rsidRDefault="00DD3F9C" w:rsidP="00DD3F9C">
      <w:pPr>
        <w:pStyle w:val="NormlWeb"/>
        <w:spacing w:before="0" w:beforeAutospacing="0" w:after="0" w:afterAutospacing="0"/>
        <w:ind w:left="91" w:right="91" w:firstLine="146"/>
        <w:jc w:val="both"/>
        <w:rPr>
          <w:sz w:val="20"/>
          <w:szCs w:val="20"/>
        </w:rPr>
      </w:pPr>
      <w:bookmarkStart w:id="30" w:name="pr29"/>
      <w:bookmarkEnd w:id="30"/>
      <w:r>
        <w:rPr>
          <w:i/>
          <w:iCs/>
          <w:sz w:val="20"/>
          <w:szCs w:val="20"/>
        </w:rPr>
        <w:t>d)</w:t>
      </w:r>
      <w:r>
        <w:rPr>
          <w:sz w:val="20"/>
          <w:szCs w:val="20"/>
        </w:rPr>
        <w:t xml:space="preserve"> a lehetséges víznyerő területek távlati ivóvízbázissá nyilvánításával kapcsolatos területi vízügyi igazgatósági feladatellátást,</w:t>
      </w:r>
    </w:p>
    <w:p w:rsidR="00DD3F9C" w:rsidRDefault="00DD3F9C" w:rsidP="00DD3F9C">
      <w:pPr>
        <w:pStyle w:val="NormlWeb"/>
        <w:spacing w:before="0" w:beforeAutospacing="0" w:after="0" w:afterAutospacing="0"/>
        <w:ind w:left="91" w:right="91" w:firstLine="146"/>
        <w:jc w:val="both"/>
        <w:rPr>
          <w:sz w:val="20"/>
          <w:szCs w:val="20"/>
        </w:rPr>
      </w:pPr>
      <w:bookmarkStart w:id="31" w:name="pr30"/>
      <w:bookmarkEnd w:id="31"/>
      <w:proofErr w:type="gramStart"/>
      <w:r>
        <w:rPr>
          <w:i/>
          <w:iCs/>
          <w:sz w:val="20"/>
          <w:szCs w:val="20"/>
        </w:rPr>
        <w:t>e</w:t>
      </w:r>
      <w:proofErr w:type="gramEnd"/>
      <w:r>
        <w:rPr>
          <w:i/>
          <w:iCs/>
          <w:sz w:val="20"/>
          <w:szCs w:val="20"/>
        </w:rPr>
        <w:t>)</w:t>
      </w:r>
      <w:r>
        <w:rPr>
          <w:sz w:val="20"/>
          <w:szCs w:val="20"/>
        </w:rPr>
        <w:t xml:space="preserve"> a VIZIR működtetésével kapcsolatos területi vízügyi igazgatósági feladatellátást, gondoskodva a más információs rendszerekkel történő országos és nemzetközi adatcseréről, valamint adatszolgáltatásról,</w:t>
      </w:r>
    </w:p>
    <w:p w:rsidR="00DD3F9C" w:rsidRDefault="00DD3F9C" w:rsidP="00DD3F9C">
      <w:pPr>
        <w:pStyle w:val="NormlWeb"/>
        <w:spacing w:before="0" w:beforeAutospacing="0" w:after="0" w:afterAutospacing="0"/>
        <w:ind w:left="91" w:right="91" w:firstLine="146"/>
        <w:jc w:val="both"/>
        <w:rPr>
          <w:sz w:val="20"/>
          <w:szCs w:val="20"/>
        </w:rPr>
      </w:pPr>
      <w:bookmarkStart w:id="32" w:name="pr31"/>
      <w:bookmarkEnd w:id="32"/>
      <w:proofErr w:type="gramStart"/>
      <w:r>
        <w:rPr>
          <w:i/>
          <w:iCs/>
          <w:sz w:val="20"/>
          <w:szCs w:val="20"/>
        </w:rPr>
        <w:t>f</w:t>
      </w:r>
      <w:proofErr w:type="gramEnd"/>
      <w:r>
        <w:rPr>
          <w:i/>
          <w:iCs/>
          <w:sz w:val="20"/>
          <w:szCs w:val="20"/>
        </w:rPr>
        <w:t>)</w:t>
      </w:r>
      <w:r>
        <w:rPr>
          <w:sz w:val="20"/>
          <w:szCs w:val="20"/>
        </w:rPr>
        <w:t xml:space="preserve"> a területi vízügyi igazgatóságok uniós jogi aktusból következő vízgazdálkodási feladatait,</w:t>
      </w:r>
    </w:p>
    <w:p w:rsidR="00DD3F9C" w:rsidRDefault="00DD3F9C" w:rsidP="00DD3F9C">
      <w:pPr>
        <w:pStyle w:val="NormlWeb"/>
        <w:spacing w:before="0" w:beforeAutospacing="0" w:after="0" w:afterAutospacing="0"/>
        <w:ind w:left="91" w:right="91" w:firstLine="146"/>
        <w:jc w:val="both"/>
        <w:rPr>
          <w:sz w:val="20"/>
          <w:szCs w:val="20"/>
        </w:rPr>
      </w:pPr>
      <w:bookmarkStart w:id="33" w:name="pr32"/>
      <w:bookmarkEnd w:id="33"/>
      <w:proofErr w:type="gramStart"/>
      <w:r>
        <w:rPr>
          <w:i/>
          <w:iCs/>
          <w:sz w:val="20"/>
          <w:szCs w:val="20"/>
        </w:rPr>
        <w:t>g</w:t>
      </w:r>
      <w:proofErr w:type="gramEnd"/>
      <w:r>
        <w:rPr>
          <w:i/>
          <w:iCs/>
          <w:sz w:val="20"/>
          <w:szCs w:val="20"/>
        </w:rPr>
        <w:t>)</w:t>
      </w:r>
      <w:r>
        <w:rPr>
          <w:sz w:val="20"/>
          <w:szCs w:val="20"/>
        </w:rPr>
        <w:t xml:space="preserve"> a Startmunka program keretében megvalósuló vízügyi közfoglalkoztatási feladatok ellátását, valamint</w:t>
      </w:r>
    </w:p>
    <w:p w:rsidR="00DD3F9C" w:rsidRDefault="00DD3F9C" w:rsidP="00DD3F9C">
      <w:pPr>
        <w:pStyle w:val="NormlWeb"/>
        <w:spacing w:before="0" w:beforeAutospacing="0" w:after="0" w:afterAutospacing="0"/>
        <w:ind w:left="91" w:right="91" w:firstLine="146"/>
        <w:jc w:val="both"/>
        <w:rPr>
          <w:sz w:val="20"/>
          <w:szCs w:val="20"/>
        </w:rPr>
      </w:pPr>
      <w:bookmarkStart w:id="34" w:name="pr33"/>
      <w:bookmarkEnd w:id="34"/>
      <w:proofErr w:type="gramStart"/>
      <w:r>
        <w:rPr>
          <w:i/>
          <w:iCs/>
          <w:sz w:val="20"/>
          <w:szCs w:val="20"/>
        </w:rPr>
        <w:t>h</w:t>
      </w:r>
      <w:proofErr w:type="gramEnd"/>
      <w:r>
        <w:rPr>
          <w:i/>
          <w:iCs/>
          <w:sz w:val="20"/>
          <w:szCs w:val="20"/>
        </w:rPr>
        <w:t>)</w:t>
      </w:r>
      <w:r>
        <w:rPr>
          <w:sz w:val="20"/>
          <w:szCs w:val="20"/>
        </w:rPr>
        <w:t xml:space="preserve"> az Ivóvízminőség-javító Program végrehajtását.</w:t>
      </w:r>
    </w:p>
    <w:p w:rsidR="00DD3F9C" w:rsidRDefault="00DD3F9C" w:rsidP="00DD3F9C">
      <w:pPr>
        <w:pStyle w:val="NormlWeb"/>
        <w:spacing w:before="0" w:beforeAutospacing="0" w:after="0" w:afterAutospacing="0"/>
        <w:ind w:left="91" w:right="91" w:firstLine="146"/>
        <w:jc w:val="both"/>
        <w:rPr>
          <w:sz w:val="20"/>
          <w:szCs w:val="20"/>
        </w:rPr>
      </w:pPr>
      <w:bookmarkStart w:id="35" w:name="pr34"/>
      <w:bookmarkEnd w:id="35"/>
      <w:r>
        <w:rPr>
          <w:sz w:val="20"/>
          <w:szCs w:val="20"/>
        </w:rPr>
        <w:lastRenderedPageBreak/>
        <w:t>(3) Az OVF részt vesz</w:t>
      </w:r>
    </w:p>
    <w:p w:rsidR="00DD3F9C" w:rsidRDefault="00DD3F9C" w:rsidP="00DD3F9C">
      <w:pPr>
        <w:pStyle w:val="NormlWeb"/>
        <w:spacing w:before="0" w:beforeAutospacing="0" w:after="0" w:afterAutospacing="0"/>
        <w:ind w:left="91" w:right="91" w:firstLine="146"/>
        <w:jc w:val="both"/>
        <w:rPr>
          <w:sz w:val="20"/>
          <w:szCs w:val="20"/>
        </w:rPr>
      </w:pPr>
      <w:bookmarkStart w:id="36" w:name="pr35"/>
      <w:bookmarkEnd w:id="36"/>
      <w:proofErr w:type="gramStart"/>
      <w:r>
        <w:rPr>
          <w:i/>
          <w:iCs/>
          <w:sz w:val="20"/>
          <w:szCs w:val="20"/>
        </w:rPr>
        <w:t>a</w:t>
      </w:r>
      <w:proofErr w:type="gramEnd"/>
      <w:r>
        <w:rPr>
          <w:i/>
          <w:iCs/>
          <w:sz w:val="20"/>
          <w:szCs w:val="20"/>
        </w:rPr>
        <w:t>)</w:t>
      </w:r>
      <w:r>
        <w:rPr>
          <w:sz w:val="20"/>
          <w:szCs w:val="20"/>
        </w:rPr>
        <w:t xml:space="preserve"> az országos vízgazdálkodási stratégia és koncepció, valamint az egyéb ágazati stratégiák és koncepciók szakmai megalapozásában, valamint</w:t>
      </w:r>
    </w:p>
    <w:p w:rsidR="00DD3F9C" w:rsidRDefault="00DD3F9C" w:rsidP="00DD3F9C">
      <w:pPr>
        <w:pStyle w:val="NormlWeb"/>
        <w:spacing w:before="0" w:beforeAutospacing="0" w:after="0" w:afterAutospacing="0"/>
        <w:ind w:left="91" w:right="91" w:firstLine="146"/>
        <w:jc w:val="both"/>
        <w:rPr>
          <w:sz w:val="20"/>
          <w:szCs w:val="20"/>
        </w:rPr>
      </w:pPr>
      <w:bookmarkStart w:id="37" w:name="pr36"/>
      <w:bookmarkEnd w:id="37"/>
      <w:r>
        <w:rPr>
          <w:i/>
          <w:iCs/>
          <w:sz w:val="20"/>
          <w:szCs w:val="20"/>
        </w:rPr>
        <w:t>b)</w:t>
      </w:r>
      <w:r>
        <w:rPr>
          <w:sz w:val="20"/>
          <w:szCs w:val="20"/>
        </w:rPr>
        <w:t xml:space="preserve"> a jogszabályokhoz kapcsolódó előzetes és utólagos hatásvizsgálatok, valamint háttéranyagok elkészítésében.</w:t>
      </w:r>
    </w:p>
    <w:p w:rsidR="00DD3F9C" w:rsidRDefault="00DD3F9C" w:rsidP="00DD3F9C">
      <w:pPr>
        <w:pStyle w:val="NormlWeb"/>
        <w:spacing w:before="0" w:beforeAutospacing="0" w:after="0" w:afterAutospacing="0"/>
        <w:ind w:left="91" w:right="91" w:firstLine="146"/>
        <w:jc w:val="both"/>
        <w:rPr>
          <w:sz w:val="20"/>
          <w:szCs w:val="20"/>
        </w:rPr>
      </w:pPr>
      <w:bookmarkStart w:id="38" w:name="pr37"/>
      <w:bookmarkEnd w:id="38"/>
      <w:r>
        <w:rPr>
          <w:sz w:val="20"/>
          <w:szCs w:val="20"/>
        </w:rPr>
        <w:t>(4) Az OVF egyéb feladatkörében</w:t>
      </w:r>
    </w:p>
    <w:p w:rsidR="00DD3F9C" w:rsidRDefault="00DD3F9C" w:rsidP="00DD3F9C">
      <w:pPr>
        <w:pStyle w:val="NormlWeb"/>
        <w:spacing w:before="0" w:beforeAutospacing="0" w:after="0" w:afterAutospacing="0"/>
        <w:ind w:left="91" w:right="91" w:firstLine="146"/>
        <w:jc w:val="both"/>
        <w:rPr>
          <w:sz w:val="20"/>
          <w:szCs w:val="20"/>
        </w:rPr>
      </w:pPr>
      <w:bookmarkStart w:id="39" w:name="pr38"/>
      <w:bookmarkEnd w:id="39"/>
      <w:proofErr w:type="gramStart"/>
      <w:r>
        <w:rPr>
          <w:i/>
          <w:iCs/>
          <w:sz w:val="20"/>
          <w:szCs w:val="20"/>
        </w:rPr>
        <w:t>a</w:t>
      </w:r>
      <w:proofErr w:type="gramEnd"/>
      <w:r>
        <w:rPr>
          <w:i/>
          <w:iCs/>
          <w:sz w:val="20"/>
          <w:szCs w:val="20"/>
        </w:rPr>
        <w:t>)</w:t>
      </w:r>
      <w:r>
        <w:rPr>
          <w:sz w:val="20"/>
          <w:szCs w:val="20"/>
        </w:rPr>
        <w:t xml:space="preserve"> ellátja a vízügyi múzeumi és levéltári feladatokat, továbbá felügyeli a területi vízügyi igazgatásra vonatkozó oktatási, kutatási, múzeumi és levéltári tevékenységekkel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40" w:name="pr39"/>
      <w:bookmarkEnd w:id="40"/>
      <w:r>
        <w:rPr>
          <w:i/>
          <w:iCs/>
          <w:sz w:val="20"/>
          <w:szCs w:val="20"/>
        </w:rPr>
        <w:t>b)</w:t>
      </w:r>
      <w:r>
        <w:rPr>
          <w:sz w:val="20"/>
          <w:szCs w:val="20"/>
        </w:rPr>
        <w:t xml:space="preserve"> véleményezi a kiemelt térségre és megyére készülő területfejlesztési koncepciót és programot, valamint területrendezési tervet,</w:t>
      </w:r>
    </w:p>
    <w:p w:rsidR="00DD3F9C" w:rsidRDefault="00DD3F9C" w:rsidP="00DD3F9C">
      <w:pPr>
        <w:pStyle w:val="NormlWeb"/>
        <w:spacing w:before="0" w:beforeAutospacing="0" w:after="0" w:afterAutospacing="0"/>
        <w:ind w:left="91" w:right="91" w:firstLine="146"/>
        <w:jc w:val="both"/>
        <w:rPr>
          <w:sz w:val="20"/>
          <w:szCs w:val="20"/>
        </w:rPr>
      </w:pPr>
      <w:bookmarkStart w:id="41" w:name="pr40"/>
      <w:bookmarkEnd w:id="41"/>
      <w:r>
        <w:rPr>
          <w:i/>
          <w:iCs/>
          <w:sz w:val="20"/>
          <w:szCs w:val="20"/>
        </w:rPr>
        <w:t>c)</w:t>
      </w:r>
      <w:r>
        <w:rPr>
          <w:sz w:val="20"/>
          <w:szCs w:val="20"/>
        </w:rPr>
        <w:t xml:space="preserve"> közreműködik a vízvédelmi politika terén a közösségi fellépés kereteinek meghatározásáról szóló, 2000. október 23-i 2000/60/EK európai parlamenti és tanácsi irányelv végrehajtásához kapcsolódó vízgazdálkodási vonatkozású feladatokban,</w:t>
      </w:r>
    </w:p>
    <w:p w:rsidR="00DD3F9C" w:rsidRDefault="00DD3F9C" w:rsidP="00DD3F9C">
      <w:pPr>
        <w:pStyle w:val="NormlWeb"/>
        <w:spacing w:before="0" w:beforeAutospacing="0" w:after="0" w:afterAutospacing="0"/>
        <w:ind w:left="91" w:right="91" w:firstLine="146"/>
        <w:jc w:val="both"/>
        <w:rPr>
          <w:sz w:val="20"/>
          <w:szCs w:val="20"/>
        </w:rPr>
      </w:pPr>
      <w:bookmarkStart w:id="42" w:name="pr41"/>
      <w:bookmarkEnd w:id="42"/>
      <w:r>
        <w:rPr>
          <w:i/>
          <w:iCs/>
          <w:sz w:val="20"/>
          <w:szCs w:val="20"/>
        </w:rPr>
        <w:t>d)</w:t>
      </w:r>
      <w:r>
        <w:rPr>
          <w:sz w:val="20"/>
          <w:szCs w:val="20"/>
        </w:rPr>
        <w:t xml:space="preserve"> végzi a vízgyűjtő-gazdálkodással kapcsolatosan jogszabály által feladatkörébe utalt feladatokat,</w:t>
      </w:r>
    </w:p>
    <w:p w:rsidR="00DD3F9C" w:rsidRDefault="00DD3F9C" w:rsidP="00DD3F9C">
      <w:pPr>
        <w:pStyle w:val="NormlWeb"/>
        <w:spacing w:before="0" w:beforeAutospacing="0" w:after="0" w:afterAutospacing="0"/>
        <w:ind w:left="91" w:right="91" w:firstLine="146"/>
        <w:jc w:val="both"/>
        <w:rPr>
          <w:sz w:val="20"/>
          <w:szCs w:val="20"/>
        </w:rPr>
      </w:pPr>
      <w:bookmarkStart w:id="43" w:name="pr42"/>
      <w:bookmarkEnd w:id="43"/>
      <w:proofErr w:type="gramStart"/>
      <w:r>
        <w:rPr>
          <w:i/>
          <w:iCs/>
          <w:sz w:val="20"/>
          <w:szCs w:val="20"/>
        </w:rPr>
        <w:t>e</w:t>
      </w:r>
      <w:proofErr w:type="gramEnd"/>
      <w:r>
        <w:rPr>
          <w:i/>
          <w:iCs/>
          <w:sz w:val="20"/>
          <w:szCs w:val="20"/>
        </w:rPr>
        <w:t>)</w:t>
      </w:r>
      <w:r>
        <w:rPr>
          <w:sz w:val="20"/>
          <w:szCs w:val="20"/>
        </w:rPr>
        <w:t xml:space="preserve"> előkészíti a települési szennyvíz kezeléséről szóló, 1991. május 21-i 91/271/EGK tanácsi irányelv által meghatározott jelentést,</w:t>
      </w:r>
    </w:p>
    <w:p w:rsidR="00DD3F9C" w:rsidRDefault="00DD3F9C" w:rsidP="00DD3F9C">
      <w:pPr>
        <w:pStyle w:val="NormlWeb"/>
        <w:spacing w:before="0" w:beforeAutospacing="0" w:after="0" w:afterAutospacing="0"/>
        <w:ind w:left="91" w:right="91" w:firstLine="146"/>
        <w:jc w:val="both"/>
        <w:rPr>
          <w:sz w:val="20"/>
          <w:szCs w:val="20"/>
        </w:rPr>
      </w:pPr>
      <w:bookmarkStart w:id="44" w:name="pr43"/>
      <w:bookmarkEnd w:id="44"/>
      <w:proofErr w:type="gramStart"/>
      <w:r>
        <w:rPr>
          <w:i/>
          <w:iCs/>
          <w:sz w:val="20"/>
          <w:szCs w:val="20"/>
        </w:rPr>
        <w:t>f</w:t>
      </w:r>
      <w:proofErr w:type="gramEnd"/>
      <w:r>
        <w:rPr>
          <w:i/>
          <w:iCs/>
          <w:sz w:val="20"/>
          <w:szCs w:val="20"/>
        </w:rPr>
        <w:t>)</w:t>
      </w:r>
      <w:r>
        <w:rPr>
          <w:sz w:val="20"/>
          <w:szCs w:val="20"/>
        </w:rPr>
        <w:t xml:space="preserve"> előkészíti a Nemzeti Települési Szennyvízelvezetési és </w:t>
      </w:r>
      <w:proofErr w:type="spellStart"/>
      <w:r>
        <w:rPr>
          <w:sz w:val="20"/>
          <w:szCs w:val="20"/>
        </w:rPr>
        <w:t>-tisztítási</w:t>
      </w:r>
      <w:proofErr w:type="spellEnd"/>
      <w:r>
        <w:rPr>
          <w:sz w:val="20"/>
          <w:szCs w:val="20"/>
        </w:rPr>
        <w:t xml:space="preserve"> Megvalósítási Program kétévenkénti felülvizsgálatával összefüggő szakmai anyagot,</w:t>
      </w:r>
    </w:p>
    <w:p w:rsidR="00DD3F9C" w:rsidRDefault="00DD3F9C" w:rsidP="00DD3F9C">
      <w:pPr>
        <w:pStyle w:val="NormlWeb"/>
        <w:spacing w:before="0" w:beforeAutospacing="0" w:after="0" w:afterAutospacing="0"/>
        <w:ind w:left="91" w:right="91" w:firstLine="146"/>
        <w:jc w:val="both"/>
        <w:rPr>
          <w:sz w:val="20"/>
          <w:szCs w:val="20"/>
        </w:rPr>
      </w:pPr>
      <w:bookmarkStart w:id="45" w:name="pr44"/>
      <w:bookmarkEnd w:id="45"/>
      <w:proofErr w:type="gramStart"/>
      <w:r>
        <w:rPr>
          <w:i/>
          <w:iCs/>
          <w:sz w:val="20"/>
          <w:szCs w:val="20"/>
        </w:rPr>
        <w:t>g</w:t>
      </w:r>
      <w:proofErr w:type="gramEnd"/>
      <w:r>
        <w:rPr>
          <w:i/>
          <w:iCs/>
          <w:sz w:val="20"/>
          <w:szCs w:val="20"/>
        </w:rPr>
        <w:t>)</w:t>
      </w:r>
      <w:r>
        <w:rPr>
          <w:sz w:val="20"/>
          <w:szCs w:val="20"/>
        </w:rPr>
        <w:t xml:space="preserve"> ellátja a Települési Szennyvíz Információs Rendszer szakmai feladatait, elvégzi a szakmai honlap karbantartását, fejlesztését, valamint az adatszolgáltatáshoz szükséges fejlesztéseket,</w:t>
      </w:r>
    </w:p>
    <w:p w:rsidR="00DD3F9C" w:rsidRDefault="00DD3F9C" w:rsidP="00DD3F9C">
      <w:pPr>
        <w:pStyle w:val="NormlWeb"/>
        <w:spacing w:before="0" w:beforeAutospacing="0" w:after="0" w:afterAutospacing="0"/>
        <w:ind w:left="91" w:right="91" w:firstLine="146"/>
        <w:jc w:val="both"/>
        <w:rPr>
          <w:sz w:val="20"/>
          <w:szCs w:val="20"/>
        </w:rPr>
      </w:pPr>
      <w:bookmarkStart w:id="46" w:name="pr45"/>
      <w:bookmarkEnd w:id="46"/>
      <w:proofErr w:type="gramStart"/>
      <w:r>
        <w:rPr>
          <w:i/>
          <w:iCs/>
          <w:sz w:val="20"/>
          <w:szCs w:val="20"/>
        </w:rPr>
        <w:t>h</w:t>
      </w:r>
      <w:proofErr w:type="gramEnd"/>
      <w:r>
        <w:rPr>
          <w:i/>
          <w:iCs/>
          <w:sz w:val="20"/>
          <w:szCs w:val="20"/>
        </w:rPr>
        <w:t>)</w:t>
      </w:r>
      <w:r>
        <w:rPr>
          <w:sz w:val="20"/>
          <w:szCs w:val="20"/>
        </w:rPr>
        <w:t xml:space="preserve"> gondoskodik a </w:t>
      </w:r>
      <w:proofErr w:type="spellStart"/>
      <w:r>
        <w:rPr>
          <w:sz w:val="20"/>
          <w:szCs w:val="20"/>
        </w:rPr>
        <w:t>víziközmű</w:t>
      </w:r>
      <w:proofErr w:type="spellEnd"/>
      <w:r>
        <w:rPr>
          <w:sz w:val="20"/>
          <w:szCs w:val="20"/>
        </w:rPr>
        <w:t xml:space="preserve"> online adatfeldolgozó és információs rendszer üzemeltetéséről és fejlesztéséről,</w:t>
      </w:r>
    </w:p>
    <w:p w:rsidR="00DD3F9C" w:rsidRDefault="00DD3F9C" w:rsidP="00DD3F9C">
      <w:pPr>
        <w:pStyle w:val="NormlWeb"/>
        <w:spacing w:before="0" w:beforeAutospacing="0" w:after="0" w:afterAutospacing="0"/>
        <w:ind w:left="91" w:right="91" w:firstLine="146"/>
        <w:jc w:val="both"/>
        <w:rPr>
          <w:sz w:val="20"/>
          <w:szCs w:val="20"/>
        </w:rPr>
      </w:pPr>
      <w:bookmarkStart w:id="47" w:name="pr46"/>
      <w:bookmarkEnd w:id="47"/>
      <w:r>
        <w:rPr>
          <w:i/>
          <w:iCs/>
          <w:sz w:val="20"/>
          <w:szCs w:val="20"/>
        </w:rPr>
        <w:t>i)</w:t>
      </w:r>
      <w:r>
        <w:rPr>
          <w:sz w:val="20"/>
          <w:szCs w:val="20"/>
        </w:rPr>
        <w:t xml:space="preserve"> végzi a szomszédos országokkal létesített vízgazdálkodási egyezmények végrehajtásából eredő feladatokat és biztosítja a képviseletet,</w:t>
      </w:r>
    </w:p>
    <w:p w:rsidR="00DD3F9C" w:rsidRDefault="00DD3F9C" w:rsidP="00DD3F9C">
      <w:pPr>
        <w:pStyle w:val="NormlWeb"/>
        <w:spacing w:before="0" w:beforeAutospacing="0" w:after="0" w:afterAutospacing="0"/>
        <w:ind w:left="91" w:right="91" w:firstLine="146"/>
        <w:jc w:val="both"/>
        <w:rPr>
          <w:sz w:val="20"/>
          <w:szCs w:val="20"/>
        </w:rPr>
      </w:pPr>
      <w:bookmarkStart w:id="48" w:name="pr47"/>
      <w:bookmarkEnd w:id="48"/>
      <w:r>
        <w:rPr>
          <w:i/>
          <w:iCs/>
          <w:sz w:val="20"/>
          <w:szCs w:val="20"/>
        </w:rPr>
        <w:t>j)</w:t>
      </w:r>
      <w:r>
        <w:rPr>
          <w:sz w:val="20"/>
          <w:szCs w:val="20"/>
        </w:rPr>
        <w:t xml:space="preserve"> közreműködik a többoldalú nemzetközi együttműködések vízgazdálkodási és vízvédelmi feladatainak végrehajtásából származó feladatokban,</w:t>
      </w:r>
    </w:p>
    <w:p w:rsidR="00DD3F9C" w:rsidRDefault="00DD3F9C" w:rsidP="00DD3F9C">
      <w:pPr>
        <w:pStyle w:val="NormlWeb"/>
        <w:spacing w:before="0" w:beforeAutospacing="0" w:after="0" w:afterAutospacing="0"/>
        <w:ind w:left="91" w:right="91" w:firstLine="146"/>
        <w:jc w:val="both"/>
        <w:rPr>
          <w:sz w:val="20"/>
          <w:szCs w:val="20"/>
        </w:rPr>
      </w:pPr>
      <w:bookmarkStart w:id="49" w:name="pr48"/>
      <w:bookmarkEnd w:id="49"/>
      <w:r>
        <w:rPr>
          <w:i/>
          <w:iCs/>
          <w:sz w:val="20"/>
          <w:szCs w:val="20"/>
        </w:rPr>
        <w:t>k)</w:t>
      </w:r>
      <w:r>
        <w:rPr>
          <w:sz w:val="20"/>
          <w:szCs w:val="20"/>
        </w:rPr>
        <w:t xml:space="preserve"> a szakterülete vonatkozásában közreműködik az országhatáron átterjedő környezeti hatások vizsgálatáról szóló, </w:t>
      </w:r>
      <w:proofErr w:type="spellStart"/>
      <w:r>
        <w:rPr>
          <w:sz w:val="20"/>
          <w:szCs w:val="20"/>
        </w:rPr>
        <w:t>Espooban</w:t>
      </w:r>
      <w:proofErr w:type="spellEnd"/>
      <w:r>
        <w:rPr>
          <w:sz w:val="20"/>
          <w:szCs w:val="20"/>
        </w:rPr>
        <w:t xml:space="preserve"> (Finnország), 1991. február 26. napján aláírt egyezmény, illetve az egyes köz- és magánprojektek környezetre gyakorolt hatásainak vizsgálatáról szóló, 2011. december 13-i 2011/92/EU európai parlamenti és tanácsi irányelv szerinti nemzetközi eljárásokban,</w:t>
      </w:r>
    </w:p>
    <w:p w:rsidR="00DD3F9C" w:rsidRDefault="00DD3F9C" w:rsidP="00DD3F9C">
      <w:pPr>
        <w:pStyle w:val="NormlWeb"/>
        <w:spacing w:before="0" w:beforeAutospacing="0" w:after="0" w:afterAutospacing="0"/>
        <w:ind w:left="91" w:right="91" w:firstLine="146"/>
        <w:jc w:val="both"/>
        <w:rPr>
          <w:sz w:val="20"/>
          <w:szCs w:val="20"/>
        </w:rPr>
      </w:pPr>
      <w:bookmarkStart w:id="50" w:name="pr49"/>
      <w:bookmarkEnd w:id="50"/>
      <w:proofErr w:type="gramStart"/>
      <w:r>
        <w:rPr>
          <w:i/>
          <w:iCs/>
          <w:sz w:val="20"/>
          <w:szCs w:val="20"/>
        </w:rPr>
        <w:t>l</w:t>
      </w:r>
      <w:proofErr w:type="gramEnd"/>
      <w:r>
        <w:rPr>
          <w:i/>
          <w:iCs/>
          <w:sz w:val="20"/>
          <w:szCs w:val="20"/>
        </w:rPr>
        <w:t>)</w:t>
      </w:r>
      <w:r>
        <w:rPr>
          <w:sz w:val="20"/>
          <w:szCs w:val="20"/>
        </w:rPr>
        <w:t xml:space="preserve"> ellátja a Duna-menti országok nemzetközi vízminőségi riasztórendszer ügyeleti működtetésével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51" w:name="pr50"/>
      <w:bookmarkEnd w:id="51"/>
      <w:proofErr w:type="gramStart"/>
      <w:r>
        <w:rPr>
          <w:i/>
          <w:iCs/>
          <w:sz w:val="20"/>
          <w:szCs w:val="20"/>
        </w:rPr>
        <w:t>m</w:t>
      </w:r>
      <w:proofErr w:type="gramEnd"/>
      <w:r>
        <w:rPr>
          <w:i/>
          <w:iCs/>
          <w:sz w:val="20"/>
          <w:szCs w:val="20"/>
        </w:rPr>
        <w:t>)</w:t>
      </w:r>
      <w:r>
        <w:rPr>
          <w:sz w:val="20"/>
          <w:szCs w:val="20"/>
        </w:rPr>
        <w:t xml:space="preserve"> közreműködik a vízgazdálkodási szakterületi feladatok ellátását támogató hatástanulmányok, vizsgálatok elvégzésében, jelentések készítésében, illetve alkalmazott kutatások folytatásában, alapozó kutatási tevékenységek koordinációjában és monitorozásában,</w:t>
      </w:r>
    </w:p>
    <w:p w:rsidR="00DD3F9C" w:rsidRDefault="00DD3F9C" w:rsidP="00DD3F9C">
      <w:pPr>
        <w:pStyle w:val="NormlWeb"/>
        <w:spacing w:before="0" w:beforeAutospacing="0" w:after="0" w:afterAutospacing="0"/>
        <w:ind w:left="91" w:right="91" w:firstLine="146"/>
        <w:jc w:val="both"/>
        <w:rPr>
          <w:sz w:val="20"/>
          <w:szCs w:val="20"/>
        </w:rPr>
      </w:pPr>
      <w:bookmarkStart w:id="52" w:name="pr51"/>
      <w:bookmarkEnd w:id="52"/>
      <w:r>
        <w:rPr>
          <w:i/>
          <w:iCs/>
          <w:sz w:val="20"/>
          <w:szCs w:val="20"/>
        </w:rPr>
        <w:t>n)</w:t>
      </w:r>
      <w:r>
        <w:rPr>
          <w:sz w:val="20"/>
          <w:szCs w:val="20"/>
        </w:rPr>
        <w:t xml:space="preserve"> háttéranyagokat, helyzetelemzéseket, felméréseket és statisztikai elemzéseket készít szakterületi stratégiák és tervek kialakításához, valamint egyedi döntésekhez.</w:t>
      </w:r>
    </w:p>
    <w:p w:rsidR="00DD3F9C" w:rsidRDefault="00DD3F9C" w:rsidP="00DD3F9C">
      <w:pPr>
        <w:pStyle w:val="NormlWeb"/>
        <w:spacing w:before="182" w:beforeAutospacing="0" w:after="182" w:afterAutospacing="0"/>
        <w:ind w:left="91" w:right="91"/>
        <w:jc w:val="center"/>
      </w:pPr>
      <w:bookmarkStart w:id="53" w:name="pr52"/>
      <w:bookmarkEnd w:id="53"/>
      <w:r>
        <w:rPr>
          <w:b/>
          <w:bCs/>
          <w:i/>
          <w:iCs/>
        </w:rPr>
        <w:t>II. FEJEZET</w:t>
      </w:r>
    </w:p>
    <w:p w:rsidR="00DD3F9C" w:rsidRDefault="00DD3F9C" w:rsidP="00DD3F9C">
      <w:pPr>
        <w:pStyle w:val="NormlWeb"/>
        <w:spacing w:before="182" w:beforeAutospacing="0" w:after="182" w:afterAutospacing="0"/>
        <w:ind w:left="91" w:right="91"/>
        <w:jc w:val="center"/>
      </w:pPr>
      <w:bookmarkStart w:id="54" w:name="pr53"/>
      <w:bookmarkEnd w:id="54"/>
      <w:r>
        <w:rPr>
          <w:b/>
          <w:bCs/>
          <w:i/>
          <w:iCs/>
        </w:rPr>
        <w:t>A TERÜLETI VÍZÜGYI IGAZGATÓSÁGOK</w:t>
      </w:r>
    </w:p>
    <w:p w:rsidR="00DD3F9C" w:rsidRDefault="00DD3F9C" w:rsidP="00DD3F9C">
      <w:pPr>
        <w:pStyle w:val="NormlWeb"/>
        <w:spacing w:before="182" w:beforeAutospacing="0" w:after="182" w:afterAutospacing="0"/>
        <w:ind w:left="91" w:right="91"/>
        <w:jc w:val="center"/>
      </w:pPr>
      <w:bookmarkStart w:id="55" w:name="pr54"/>
      <w:bookmarkEnd w:id="55"/>
      <w:smartTag w:uri="urn:schemas-microsoft-com:office:smarttags" w:element="metricconverter">
        <w:smartTagPr>
          <w:attr w:name="ProductID" w:val="3. A"/>
        </w:smartTagPr>
        <w:r>
          <w:rPr>
            <w:b/>
            <w:bCs/>
          </w:rPr>
          <w:t>3. A</w:t>
        </w:r>
      </w:smartTag>
      <w:r>
        <w:rPr>
          <w:b/>
          <w:bCs/>
        </w:rPr>
        <w:t xml:space="preserve"> területi vízügyi igazgatóságok jogállása</w:t>
      </w:r>
    </w:p>
    <w:p w:rsidR="00DD3F9C" w:rsidRDefault="00DD3F9C" w:rsidP="00DD3F9C">
      <w:pPr>
        <w:pStyle w:val="NormlWeb"/>
        <w:spacing w:before="0" w:beforeAutospacing="0" w:after="0" w:afterAutospacing="0"/>
        <w:ind w:left="91" w:right="91" w:firstLine="146"/>
        <w:jc w:val="both"/>
        <w:rPr>
          <w:sz w:val="20"/>
          <w:szCs w:val="20"/>
        </w:rPr>
      </w:pPr>
      <w:bookmarkStart w:id="56" w:name="4"/>
      <w:bookmarkStart w:id="57" w:name="pr55"/>
      <w:bookmarkEnd w:id="56"/>
      <w:bookmarkEnd w:id="57"/>
      <w:r>
        <w:rPr>
          <w:b/>
          <w:bCs/>
          <w:sz w:val="20"/>
          <w:szCs w:val="20"/>
        </w:rPr>
        <w:t xml:space="preserve">4. § </w:t>
      </w:r>
      <w:r>
        <w:rPr>
          <w:sz w:val="20"/>
          <w:szCs w:val="20"/>
        </w:rPr>
        <w:t xml:space="preserve">(1) Az </w:t>
      </w:r>
      <w:proofErr w:type="spellStart"/>
      <w:r>
        <w:rPr>
          <w:sz w:val="20"/>
          <w:szCs w:val="20"/>
        </w:rPr>
        <w:t>Alsó-Duna-völgyi</w:t>
      </w:r>
      <w:proofErr w:type="spellEnd"/>
      <w:r>
        <w:rPr>
          <w:sz w:val="20"/>
          <w:szCs w:val="20"/>
        </w:rPr>
        <w:t xml:space="preserve">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58" w:name="pr56"/>
      <w:bookmarkEnd w:id="58"/>
      <w:r>
        <w:rPr>
          <w:sz w:val="20"/>
          <w:szCs w:val="20"/>
        </w:rPr>
        <w:t xml:space="preserve">(2) Az </w:t>
      </w:r>
      <w:proofErr w:type="spellStart"/>
      <w:r>
        <w:rPr>
          <w:sz w:val="20"/>
          <w:szCs w:val="20"/>
        </w:rPr>
        <w:t>Alsó-Tisza-vidéki</w:t>
      </w:r>
      <w:proofErr w:type="spellEnd"/>
      <w:r>
        <w:rPr>
          <w:sz w:val="20"/>
          <w:szCs w:val="20"/>
        </w:rPr>
        <w:t xml:space="preserve">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59" w:name="pr57"/>
      <w:bookmarkEnd w:id="59"/>
      <w:r>
        <w:rPr>
          <w:sz w:val="20"/>
          <w:szCs w:val="20"/>
        </w:rPr>
        <w:t>(3) A Dél-dunántúli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0" w:name="pr58"/>
      <w:bookmarkEnd w:id="60"/>
      <w:r>
        <w:rPr>
          <w:sz w:val="20"/>
          <w:szCs w:val="20"/>
        </w:rPr>
        <w:t>(4) Az Észak-dunántúli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1" w:name="pr59"/>
      <w:bookmarkEnd w:id="61"/>
      <w:r>
        <w:rPr>
          <w:sz w:val="20"/>
          <w:szCs w:val="20"/>
        </w:rPr>
        <w:t>(5) Az Észak-magyarországi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2" w:name="pr60"/>
      <w:bookmarkEnd w:id="62"/>
      <w:r>
        <w:rPr>
          <w:sz w:val="20"/>
          <w:szCs w:val="20"/>
        </w:rPr>
        <w:t>(6) A Felső-Tisza-vidéki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3" w:name="pr61"/>
      <w:bookmarkEnd w:id="63"/>
      <w:r>
        <w:rPr>
          <w:sz w:val="20"/>
          <w:szCs w:val="20"/>
        </w:rPr>
        <w:t>(7) A Körös-vidéki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4" w:name="pr62"/>
      <w:bookmarkEnd w:id="64"/>
      <w:r>
        <w:rPr>
          <w:sz w:val="20"/>
          <w:szCs w:val="20"/>
        </w:rPr>
        <w:t xml:space="preserve">(8) A </w:t>
      </w:r>
      <w:proofErr w:type="spellStart"/>
      <w:r>
        <w:rPr>
          <w:sz w:val="20"/>
          <w:szCs w:val="20"/>
        </w:rPr>
        <w:t>Közép-Duna-völgyi</w:t>
      </w:r>
      <w:proofErr w:type="spellEnd"/>
      <w:r>
        <w:rPr>
          <w:sz w:val="20"/>
          <w:szCs w:val="20"/>
        </w:rPr>
        <w:t xml:space="preserve">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5" w:name="pr63"/>
      <w:bookmarkEnd w:id="65"/>
      <w:r>
        <w:rPr>
          <w:sz w:val="20"/>
          <w:szCs w:val="20"/>
        </w:rPr>
        <w:t>(9) A Közép-dunántúli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6" w:name="pr64"/>
      <w:bookmarkEnd w:id="66"/>
      <w:r>
        <w:rPr>
          <w:sz w:val="20"/>
          <w:szCs w:val="20"/>
        </w:rPr>
        <w:t xml:space="preserve">(10) A </w:t>
      </w:r>
      <w:proofErr w:type="spellStart"/>
      <w:r>
        <w:rPr>
          <w:sz w:val="20"/>
          <w:szCs w:val="20"/>
        </w:rPr>
        <w:t>Közép-Tisza-vidéki</w:t>
      </w:r>
      <w:proofErr w:type="spellEnd"/>
      <w:r>
        <w:rPr>
          <w:sz w:val="20"/>
          <w:szCs w:val="20"/>
        </w:rPr>
        <w:t xml:space="preserve">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7" w:name="pr65"/>
      <w:bookmarkEnd w:id="67"/>
      <w:r>
        <w:rPr>
          <w:sz w:val="20"/>
          <w:szCs w:val="20"/>
        </w:rPr>
        <w:t>(11) A Nyugat-dunántúli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8" w:name="pr66"/>
      <w:bookmarkEnd w:id="68"/>
      <w:r>
        <w:rPr>
          <w:sz w:val="20"/>
          <w:szCs w:val="20"/>
        </w:rPr>
        <w:t>(12) A Tiszántúli Vízügyi Igazgatóság a miniszter irányítása alá tartozó központi költségvetési szerv.</w:t>
      </w:r>
    </w:p>
    <w:p w:rsidR="00DD3F9C" w:rsidRDefault="00DD3F9C" w:rsidP="00DD3F9C">
      <w:pPr>
        <w:pStyle w:val="NormlWeb"/>
        <w:spacing w:before="0" w:beforeAutospacing="0" w:after="0" w:afterAutospacing="0"/>
        <w:ind w:left="91" w:right="91" w:firstLine="146"/>
        <w:jc w:val="both"/>
        <w:rPr>
          <w:sz w:val="20"/>
          <w:szCs w:val="20"/>
        </w:rPr>
      </w:pPr>
      <w:bookmarkStart w:id="69" w:name="5"/>
      <w:bookmarkStart w:id="70" w:name="pr67"/>
      <w:bookmarkEnd w:id="69"/>
      <w:bookmarkEnd w:id="70"/>
      <w:r>
        <w:rPr>
          <w:b/>
          <w:bCs/>
          <w:sz w:val="20"/>
          <w:szCs w:val="20"/>
        </w:rPr>
        <w:t>5. §</w:t>
      </w:r>
      <w:r>
        <w:rPr>
          <w:sz w:val="20"/>
          <w:szCs w:val="20"/>
        </w:rPr>
        <w:t xml:space="preserve"> (1) A területi vízügyi igazgatóságok működési területét az 1. melléklet tartalmazza.</w:t>
      </w:r>
    </w:p>
    <w:p w:rsidR="00DD3F9C" w:rsidRDefault="00DD3F9C" w:rsidP="00DD3F9C">
      <w:pPr>
        <w:pStyle w:val="NormlWeb"/>
        <w:spacing w:before="0" w:beforeAutospacing="0" w:after="0" w:afterAutospacing="0"/>
        <w:ind w:left="91" w:right="91" w:firstLine="146"/>
        <w:jc w:val="both"/>
        <w:rPr>
          <w:sz w:val="20"/>
          <w:szCs w:val="20"/>
        </w:rPr>
      </w:pPr>
      <w:bookmarkStart w:id="71" w:name="pr68"/>
      <w:bookmarkEnd w:id="71"/>
      <w:r>
        <w:rPr>
          <w:sz w:val="20"/>
          <w:szCs w:val="20"/>
        </w:rPr>
        <w:t>(2) A területi vízügyi igazgatóság gazdasági szervezettel rendelkezik.</w:t>
      </w:r>
    </w:p>
    <w:p w:rsidR="00DD3F9C" w:rsidRDefault="00DD3F9C" w:rsidP="00DD3F9C">
      <w:pPr>
        <w:pStyle w:val="NormlWeb"/>
        <w:spacing w:before="0" w:beforeAutospacing="0" w:after="0" w:afterAutospacing="0"/>
        <w:ind w:left="91" w:right="91" w:firstLine="146"/>
        <w:jc w:val="both"/>
        <w:rPr>
          <w:sz w:val="20"/>
          <w:szCs w:val="20"/>
        </w:rPr>
      </w:pPr>
      <w:bookmarkStart w:id="72" w:name="6"/>
      <w:bookmarkStart w:id="73" w:name="pr69"/>
      <w:bookmarkEnd w:id="72"/>
      <w:bookmarkEnd w:id="73"/>
      <w:r>
        <w:rPr>
          <w:b/>
          <w:bCs/>
          <w:sz w:val="20"/>
          <w:szCs w:val="20"/>
        </w:rPr>
        <w:lastRenderedPageBreak/>
        <w:t>6. §</w:t>
      </w:r>
      <w:r>
        <w:rPr>
          <w:sz w:val="20"/>
          <w:szCs w:val="20"/>
        </w:rPr>
        <w:t xml:space="preserve"> A területi vízügyi igazgatóságot igazgató vezeti, aki - a gazdasági vezető kinevezése és felmentése kivételével - gyakorolja a munkáltatói jogokat a területi vízügyi igazgatóság foglalkoztatottjai felett.</w:t>
      </w:r>
    </w:p>
    <w:p w:rsidR="00DD3F9C" w:rsidRDefault="00DD3F9C" w:rsidP="00DD3F9C">
      <w:pPr>
        <w:pStyle w:val="NormlWeb"/>
        <w:spacing w:before="182" w:beforeAutospacing="0" w:after="182" w:afterAutospacing="0"/>
        <w:ind w:left="91" w:right="91"/>
        <w:jc w:val="center"/>
      </w:pPr>
      <w:bookmarkStart w:id="74" w:name="pr70"/>
      <w:bookmarkEnd w:id="74"/>
      <w:smartTag w:uri="urn:schemas-microsoft-com:office:smarttags" w:element="metricconverter">
        <w:smartTagPr>
          <w:attr w:name="ProductID" w:val="4. A"/>
        </w:smartTagPr>
        <w:r>
          <w:rPr>
            <w:b/>
            <w:bCs/>
          </w:rPr>
          <w:t>4. A</w:t>
        </w:r>
      </w:smartTag>
      <w:r>
        <w:rPr>
          <w:b/>
          <w:bCs/>
        </w:rPr>
        <w:t xml:space="preserve"> területi vízügyi igazgatóságok feladata</w:t>
      </w:r>
    </w:p>
    <w:p w:rsidR="00DD3F9C" w:rsidRDefault="00DD3F9C" w:rsidP="00DD3F9C">
      <w:pPr>
        <w:pStyle w:val="NormlWeb"/>
        <w:spacing w:before="0" w:beforeAutospacing="0" w:after="0" w:afterAutospacing="0"/>
        <w:ind w:left="91" w:right="91" w:firstLine="146"/>
        <w:jc w:val="both"/>
        <w:rPr>
          <w:sz w:val="20"/>
          <w:szCs w:val="20"/>
        </w:rPr>
      </w:pPr>
      <w:bookmarkStart w:id="75" w:name="7"/>
      <w:bookmarkStart w:id="76" w:name="pr71"/>
      <w:bookmarkEnd w:id="75"/>
      <w:bookmarkEnd w:id="76"/>
      <w:r>
        <w:rPr>
          <w:b/>
          <w:bCs/>
          <w:sz w:val="20"/>
          <w:szCs w:val="20"/>
        </w:rPr>
        <w:t>7. §</w:t>
      </w:r>
      <w:r>
        <w:rPr>
          <w:sz w:val="20"/>
          <w:szCs w:val="20"/>
        </w:rPr>
        <w:t xml:space="preserve"> (1) A területi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77" w:name="pr72"/>
      <w:bookmarkEnd w:id="77"/>
      <w:proofErr w:type="gramStart"/>
      <w:r>
        <w:rPr>
          <w:i/>
          <w:iCs/>
          <w:sz w:val="20"/>
          <w:szCs w:val="20"/>
        </w:rPr>
        <w:t>a</w:t>
      </w:r>
      <w:proofErr w:type="gramEnd"/>
      <w:r>
        <w:rPr>
          <w:i/>
          <w:iCs/>
          <w:sz w:val="20"/>
          <w:szCs w:val="20"/>
        </w:rPr>
        <w:t>)</w:t>
      </w:r>
      <w:r>
        <w:rPr>
          <w:sz w:val="20"/>
          <w:szCs w:val="20"/>
        </w:rPr>
        <w:t xml:space="preserve"> ellátja a vizek kártételei elleni védelemmel, a vízkárelhárítással (árvíz- és belvízvédekezéssel, vízhiány kárelhárítással, valamint a vízminőségi kárelhárítással) összefüggő, jogszabályban meghatározott feladatokat, ennek keretében</w:t>
      </w:r>
    </w:p>
    <w:p w:rsidR="00DD3F9C" w:rsidRDefault="00DD3F9C" w:rsidP="00DD3F9C">
      <w:pPr>
        <w:pStyle w:val="NormlWeb"/>
        <w:spacing w:before="0" w:beforeAutospacing="0" w:after="0" w:afterAutospacing="0"/>
        <w:ind w:left="91" w:right="91" w:firstLine="146"/>
        <w:jc w:val="both"/>
        <w:rPr>
          <w:sz w:val="20"/>
          <w:szCs w:val="20"/>
        </w:rPr>
      </w:pPr>
      <w:bookmarkStart w:id="78" w:name="pr73"/>
      <w:bookmarkEnd w:id="78"/>
      <w:proofErr w:type="spellStart"/>
      <w:r>
        <w:rPr>
          <w:i/>
          <w:iCs/>
          <w:sz w:val="20"/>
          <w:szCs w:val="20"/>
        </w:rPr>
        <w:t>aa</w:t>
      </w:r>
      <w:proofErr w:type="spellEnd"/>
      <w:r>
        <w:rPr>
          <w:i/>
          <w:iCs/>
          <w:sz w:val="20"/>
          <w:szCs w:val="20"/>
        </w:rPr>
        <w:t>)</w:t>
      </w:r>
      <w:r>
        <w:rPr>
          <w:sz w:val="20"/>
          <w:szCs w:val="20"/>
        </w:rPr>
        <w:t xml:space="preserve"> végzi az elsőrendű árvízvédelmi létesítmények fejlesztését és fenntartását, azokon a védekezést, az árvízmentesítést, ha az kettőnél több települést érint, továbbá a védelmi szakfelszerelés karbantartását és fejlesztését,</w:t>
      </w:r>
    </w:p>
    <w:p w:rsidR="00DD3F9C" w:rsidRDefault="00DD3F9C" w:rsidP="00DD3F9C">
      <w:pPr>
        <w:pStyle w:val="NormlWeb"/>
        <w:spacing w:before="0" w:beforeAutospacing="0" w:after="0" w:afterAutospacing="0"/>
        <w:ind w:left="91" w:right="91" w:firstLine="146"/>
        <w:jc w:val="both"/>
        <w:rPr>
          <w:sz w:val="20"/>
          <w:szCs w:val="20"/>
        </w:rPr>
      </w:pPr>
      <w:bookmarkStart w:id="79" w:name="pr74"/>
      <w:bookmarkEnd w:id="79"/>
      <w:proofErr w:type="gramStart"/>
      <w:r>
        <w:rPr>
          <w:i/>
          <w:iCs/>
          <w:sz w:val="20"/>
          <w:szCs w:val="20"/>
        </w:rPr>
        <w:t>ab</w:t>
      </w:r>
      <w:proofErr w:type="gramEnd"/>
      <w:r>
        <w:rPr>
          <w:i/>
          <w:iCs/>
          <w:sz w:val="20"/>
          <w:szCs w:val="20"/>
        </w:rPr>
        <w:t>)</w:t>
      </w:r>
      <w:r>
        <w:rPr>
          <w:sz w:val="20"/>
          <w:szCs w:val="20"/>
        </w:rPr>
        <w:t xml:space="preserve"> irányítja és ellátja a vízkárelhárítás műszaki, igazgatási teendőit,</w:t>
      </w:r>
    </w:p>
    <w:p w:rsidR="00DD3F9C" w:rsidRDefault="00DD3F9C" w:rsidP="00DD3F9C">
      <w:pPr>
        <w:pStyle w:val="NormlWeb"/>
        <w:spacing w:before="0" w:beforeAutospacing="0" w:after="0" w:afterAutospacing="0"/>
        <w:ind w:left="91" w:right="91" w:firstLine="146"/>
        <w:jc w:val="both"/>
        <w:rPr>
          <w:sz w:val="20"/>
          <w:szCs w:val="20"/>
        </w:rPr>
      </w:pPr>
      <w:bookmarkStart w:id="80" w:name="pr75"/>
      <w:bookmarkEnd w:id="80"/>
      <w:proofErr w:type="spellStart"/>
      <w:r>
        <w:rPr>
          <w:i/>
          <w:iCs/>
          <w:sz w:val="20"/>
          <w:szCs w:val="20"/>
        </w:rPr>
        <w:t>ac</w:t>
      </w:r>
      <w:proofErr w:type="spellEnd"/>
      <w:r>
        <w:rPr>
          <w:i/>
          <w:iCs/>
          <w:sz w:val="20"/>
          <w:szCs w:val="20"/>
        </w:rPr>
        <w:t>)</w:t>
      </w:r>
      <w:r>
        <w:rPr>
          <w:sz w:val="20"/>
          <w:szCs w:val="20"/>
        </w:rPr>
        <w:t xml:space="preserve"> tervezi, szervezi és szakmailag irányítja a védekezés területi feladatainak ellátását,</w:t>
      </w:r>
    </w:p>
    <w:p w:rsidR="00DD3F9C" w:rsidRDefault="00DD3F9C" w:rsidP="00DD3F9C">
      <w:pPr>
        <w:pStyle w:val="NormlWeb"/>
        <w:spacing w:before="0" w:beforeAutospacing="0" w:after="0" w:afterAutospacing="0"/>
        <w:ind w:left="91" w:right="91" w:firstLine="146"/>
        <w:jc w:val="both"/>
        <w:rPr>
          <w:sz w:val="20"/>
          <w:szCs w:val="20"/>
        </w:rPr>
      </w:pPr>
      <w:bookmarkStart w:id="81" w:name="pr76"/>
      <w:bookmarkEnd w:id="81"/>
      <w:proofErr w:type="gramStart"/>
      <w:r>
        <w:rPr>
          <w:i/>
          <w:iCs/>
          <w:sz w:val="20"/>
          <w:szCs w:val="20"/>
        </w:rPr>
        <w:t>ad</w:t>
      </w:r>
      <w:proofErr w:type="gramEnd"/>
      <w:r>
        <w:rPr>
          <w:i/>
          <w:iCs/>
          <w:sz w:val="20"/>
          <w:szCs w:val="20"/>
        </w:rPr>
        <w:t>)</w:t>
      </w:r>
      <w:r>
        <w:rPr>
          <w:sz w:val="20"/>
          <w:szCs w:val="20"/>
        </w:rPr>
        <w:t xml:space="preserve"> irányítja a helyi önkormányzatok, valamint a </w:t>
      </w:r>
      <w:proofErr w:type="spellStart"/>
      <w:r>
        <w:rPr>
          <w:sz w:val="20"/>
          <w:szCs w:val="20"/>
        </w:rPr>
        <w:t>vízitársulatok</w:t>
      </w:r>
      <w:proofErr w:type="spellEnd"/>
      <w:r>
        <w:rPr>
          <w:sz w:val="20"/>
          <w:szCs w:val="20"/>
        </w:rPr>
        <w:t xml:space="preserve"> </w:t>
      </w:r>
      <w:proofErr w:type="spellStart"/>
      <w:r>
        <w:rPr>
          <w:sz w:val="20"/>
          <w:szCs w:val="20"/>
        </w:rPr>
        <w:t>vízkárelhárítási</w:t>
      </w:r>
      <w:proofErr w:type="spellEnd"/>
      <w:r>
        <w:rPr>
          <w:sz w:val="20"/>
          <w:szCs w:val="20"/>
        </w:rPr>
        <w:t xml:space="preserve"> tevékenységét, ebben a jogkörében eljárva - elrendelt védekezési készültség esetén - a </w:t>
      </w:r>
      <w:proofErr w:type="spellStart"/>
      <w:r>
        <w:rPr>
          <w:sz w:val="20"/>
          <w:szCs w:val="20"/>
        </w:rPr>
        <w:t>vízkárelhárítási</w:t>
      </w:r>
      <w:proofErr w:type="spellEnd"/>
      <w:r>
        <w:rPr>
          <w:sz w:val="20"/>
          <w:szCs w:val="20"/>
        </w:rPr>
        <w:t xml:space="preserve"> szakmai feladatok tekintetében utasítási jogkörrel rendelkezik,</w:t>
      </w:r>
    </w:p>
    <w:p w:rsidR="00DD3F9C" w:rsidRDefault="00DD3F9C" w:rsidP="00DD3F9C">
      <w:pPr>
        <w:pStyle w:val="NormlWeb"/>
        <w:spacing w:before="0" w:beforeAutospacing="0" w:after="0" w:afterAutospacing="0"/>
        <w:ind w:left="91" w:right="91" w:firstLine="146"/>
        <w:jc w:val="both"/>
        <w:rPr>
          <w:sz w:val="20"/>
          <w:szCs w:val="20"/>
        </w:rPr>
      </w:pPr>
      <w:bookmarkStart w:id="82" w:name="pr77"/>
      <w:bookmarkEnd w:id="82"/>
      <w:proofErr w:type="spellStart"/>
      <w:r>
        <w:rPr>
          <w:i/>
          <w:iCs/>
          <w:sz w:val="20"/>
          <w:szCs w:val="20"/>
        </w:rPr>
        <w:t>ae</w:t>
      </w:r>
      <w:proofErr w:type="spellEnd"/>
      <w:r>
        <w:rPr>
          <w:i/>
          <w:iCs/>
          <w:sz w:val="20"/>
          <w:szCs w:val="20"/>
        </w:rPr>
        <w:t>)</w:t>
      </w:r>
      <w:r>
        <w:rPr>
          <w:sz w:val="20"/>
          <w:szCs w:val="20"/>
        </w:rPr>
        <w:t xml:space="preserve"> adatokat szolgáltat a helyi önkormányzatok számára a vizek kártételei elleni védelemmel összefüggő, a közigazgatási feladatok ellátásához szükséges tervek elkészítéséhez, vagy törvény felhatalmazása alapján elkészíti, felülvizsgálja a terveket,</w:t>
      </w:r>
    </w:p>
    <w:p w:rsidR="00DD3F9C" w:rsidRDefault="00DD3F9C" w:rsidP="00DD3F9C">
      <w:pPr>
        <w:pStyle w:val="NormlWeb"/>
        <w:spacing w:before="0" w:beforeAutospacing="0" w:after="0" w:afterAutospacing="0"/>
        <w:ind w:left="91" w:right="91" w:firstLine="146"/>
        <w:jc w:val="both"/>
        <w:rPr>
          <w:sz w:val="20"/>
          <w:szCs w:val="20"/>
        </w:rPr>
      </w:pPr>
      <w:bookmarkStart w:id="83" w:name="pr78"/>
      <w:bookmarkEnd w:id="83"/>
      <w:proofErr w:type="spellStart"/>
      <w:r>
        <w:rPr>
          <w:i/>
          <w:iCs/>
          <w:sz w:val="20"/>
          <w:szCs w:val="20"/>
        </w:rPr>
        <w:t>af</w:t>
      </w:r>
      <w:proofErr w:type="spellEnd"/>
      <w:r>
        <w:rPr>
          <w:i/>
          <w:iCs/>
          <w:sz w:val="20"/>
          <w:szCs w:val="20"/>
        </w:rPr>
        <w:t>)</w:t>
      </w:r>
      <w:r>
        <w:rPr>
          <w:sz w:val="20"/>
          <w:szCs w:val="20"/>
        </w:rPr>
        <w:t xml:space="preserve"> összehangolja a védőművek építését, fejlesztését, továbbá lebonyolítja a beruházási tevékenységeket,</w:t>
      </w:r>
    </w:p>
    <w:p w:rsidR="00DD3F9C" w:rsidRDefault="00DD3F9C" w:rsidP="00DD3F9C">
      <w:pPr>
        <w:pStyle w:val="NormlWeb"/>
        <w:spacing w:before="0" w:beforeAutospacing="0" w:after="0" w:afterAutospacing="0"/>
        <w:ind w:left="91" w:right="91" w:firstLine="146"/>
        <w:jc w:val="both"/>
        <w:rPr>
          <w:sz w:val="20"/>
          <w:szCs w:val="20"/>
        </w:rPr>
      </w:pPr>
      <w:bookmarkStart w:id="84" w:name="pr79"/>
      <w:bookmarkEnd w:id="84"/>
      <w:proofErr w:type="spellStart"/>
      <w:r>
        <w:rPr>
          <w:i/>
          <w:iCs/>
          <w:sz w:val="20"/>
          <w:szCs w:val="20"/>
        </w:rPr>
        <w:t>ag</w:t>
      </w:r>
      <w:proofErr w:type="spellEnd"/>
      <w:r>
        <w:rPr>
          <w:i/>
          <w:iCs/>
          <w:sz w:val="20"/>
          <w:szCs w:val="20"/>
        </w:rPr>
        <w:t>)</w:t>
      </w:r>
      <w:r>
        <w:rPr>
          <w:sz w:val="20"/>
          <w:szCs w:val="20"/>
        </w:rPr>
        <w:t xml:space="preserve"> végzi a vízhiány kárelhárítást az állami tulajdonú </w:t>
      </w:r>
      <w:proofErr w:type="spellStart"/>
      <w:r>
        <w:rPr>
          <w:sz w:val="20"/>
          <w:szCs w:val="20"/>
        </w:rPr>
        <w:t>vízilétesítmények</w:t>
      </w:r>
      <w:proofErr w:type="spellEnd"/>
      <w:r>
        <w:rPr>
          <w:sz w:val="20"/>
          <w:szCs w:val="20"/>
        </w:rPr>
        <w:t xml:space="preserve"> tekintetében,</w:t>
      </w:r>
    </w:p>
    <w:p w:rsidR="00DD3F9C" w:rsidRDefault="00DD3F9C" w:rsidP="00DD3F9C">
      <w:pPr>
        <w:pStyle w:val="NormlWeb"/>
        <w:spacing w:before="0" w:beforeAutospacing="0" w:after="0" w:afterAutospacing="0"/>
        <w:ind w:left="91" w:right="91" w:firstLine="146"/>
        <w:jc w:val="both"/>
        <w:rPr>
          <w:sz w:val="20"/>
          <w:szCs w:val="20"/>
        </w:rPr>
      </w:pPr>
      <w:bookmarkStart w:id="85" w:name="pr80"/>
      <w:bookmarkEnd w:id="85"/>
      <w:proofErr w:type="gramStart"/>
      <w:r>
        <w:rPr>
          <w:i/>
          <w:iCs/>
          <w:sz w:val="20"/>
          <w:szCs w:val="20"/>
        </w:rPr>
        <w:t>ah</w:t>
      </w:r>
      <w:proofErr w:type="gramEnd"/>
      <w:r>
        <w:rPr>
          <w:i/>
          <w:iCs/>
          <w:sz w:val="20"/>
          <w:szCs w:val="20"/>
        </w:rPr>
        <w:t>)</w:t>
      </w:r>
      <w:r>
        <w:rPr>
          <w:sz w:val="20"/>
          <w:szCs w:val="20"/>
        </w:rPr>
        <w:t xml:space="preserve"> végzi a vízminőségi kárelhárítást, ideértve a tevékenység műveleti (operatív) irányítását, valamint - szükség és technikai lehetőség esetén - annak végrehajtását,</w:t>
      </w:r>
    </w:p>
    <w:p w:rsidR="00DD3F9C" w:rsidRDefault="00DD3F9C" w:rsidP="00DD3F9C">
      <w:pPr>
        <w:pStyle w:val="NormlWeb"/>
        <w:spacing w:before="0" w:beforeAutospacing="0" w:after="0" w:afterAutospacing="0"/>
        <w:ind w:left="91" w:right="91" w:firstLine="146"/>
        <w:jc w:val="both"/>
        <w:rPr>
          <w:sz w:val="20"/>
          <w:szCs w:val="20"/>
        </w:rPr>
      </w:pPr>
      <w:bookmarkStart w:id="86" w:name="pr81"/>
      <w:bookmarkEnd w:id="86"/>
      <w:r>
        <w:rPr>
          <w:i/>
          <w:iCs/>
          <w:sz w:val="20"/>
          <w:szCs w:val="20"/>
        </w:rPr>
        <w:t>b)</w:t>
      </w:r>
      <w:r>
        <w:rPr>
          <w:sz w:val="20"/>
          <w:szCs w:val="20"/>
        </w:rPr>
        <w:t xml:space="preserve"> üzemelteti és fejleszti a vízrajzi észlelőhálózatot, ennek részeként víztest </w:t>
      </w:r>
      <w:proofErr w:type="spellStart"/>
      <w:r>
        <w:rPr>
          <w:sz w:val="20"/>
          <w:szCs w:val="20"/>
        </w:rPr>
        <w:t>monitoringot</w:t>
      </w:r>
      <w:proofErr w:type="spellEnd"/>
      <w:r>
        <w:rPr>
          <w:sz w:val="20"/>
          <w:szCs w:val="20"/>
        </w:rPr>
        <w:t xml:space="preserve"> tart fenn, vízrajzi adatokat gyűjt és feldolgoz,</w:t>
      </w:r>
    </w:p>
    <w:p w:rsidR="00DD3F9C" w:rsidRDefault="00DD3F9C" w:rsidP="00DD3F9C">
      <w:pPr>
        <w:pStyle w:val="NormlWeb"/>
        <w:spacing w:before="0" w:beforeAutospacing="0" w:after="0" w:afterAutospacing="0"/>
        <w:ind w:left="91" w:right="91" w:firstLine="146"/>
        <w:jc w:val="both"/>
        <w:rPr>
          <w:sz w:val="20"/>
          <w:szCs w:val="20"/>
        </w:rPr>
      </w:pPr>
      <w:bookmarkStart w:id="87" w:name="pr82"/>
      <w:bookmarkEnd w:id="87"/>
      <w:r>
        <w:rPr>
          <w:i/>
          <w:iCs/>
          <w:sz w:val="20"/>
          <w:szCs w:val="20"/>
        </w:rPr>
        <w:t>c)</w:t>
      </w:r>
      <w:r>
        <w:rPr>
          <w:sz w:val="20"/>
          <w:szCs w:val="20"/>
        </w:rPr>
        <w:t xml:space="preserve"> ellátja a VIZIR területi nyilvántartásának és vízgazdálkodási adatgyűjtésének üzemeltetési és fejlesztési feladatait, a gyűjtött adatokat feldolgozza, értékeli és tárolja, továbbá együttműködik az országos vonatkozású feladatok teljesítésében,</w:t>
      </w:r>
    </w:p>
    <w:p w:rsidR="00DD3F9C" w:rsidRDefault="00DD3F9C" w:rsidP="00DD3F9C">
      <w:pPr>
        <w:pStyle w:val="NormlWeb"/>
        <w:spacing w:before="0" w:beforeAutospacing="0" w:after="0" w:afterAutospacing="0"/>
        <w:ind w:left="91" w:right="91" w:firstLine="146"/>
        <w:jc w:val="both"/>
        <w:rPr>
          <w:sz w:val="20"/>
          <w:szCs w:val="20"/>
        </w:rPr>
      </w:pPr>
      <w:bookmarkStart w:id="88" w:name="pr83"/>
      <w:bookmarkEnd w:id="88"/>
      <w:r>
        <w:rPr>
          <w:i/>
          <w:iCs/>
          <w:sz w:val="20"/>
          <w:szCs w:val="20"/>
        </w:rPr>
        <w:t>d)</w:t>
      </w:r>
      <w:r>
        <w:rPr>
          <w:sz w:val="20"/>
          <w:szCs w:val="20"/>
        </w:rPr>
        <w:t xml:space="preserve"> ellátja a távlati ivóvízbázisok vízkészletének felhasználható állapotban tartásával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89" w:name="pr84"/>
      <w:bookmarkEnd w:id="89"/>
      <w:proofErr w:type="gramStart"/>
      <w:r>
        <w:rPr>
          <w:i/>
          <w:iCs/>
          <w:sz w:val="20"/>
          <w:szCs w:val="20"/>
        </w:rPr>
        <w:t>e</w:t>
      </w:r>
      <w:proofErr w:type="gramEnd"/>
      <w:r>
        <w:rPr>
          <w:i/>
          <w:iCs/>
          <w:sz w:val="20"/>
          <w:szCs w:val="20"/>
        </w:rPr>
        <w:t>)</w:t>
      </w:r>
      <w:r>
        <w:rPr>
          <w:sz w:val="20"/>
          <w:szCs w:val="20"/>
        </w:rPr>
        <w:t xml:space="preserve"> ellátja a vizeink állapotértékelésével kapcsolatos területi feladatokat,</w:t>
      </w:r>
    </w:p>
    <w:p w:rsidR="00DD3F9C" w:rsidRDefault="00DD3F9C" w:rsidP="00DD3F9C">
      <w:pPr>
        <w:pStyle w:val="NormlWeb"/>
        <w:spacing w:before="0" w:beforeAutospacing="0" w:after="0" w:afterAutospacing="0"/>
        <w:ind w:left="91" w:right="91" w:firstLine="146"/>
        <w:jc w:val="both"/>
        <w:rPr>
          <w:sz w:val="20"/>
          <w:szCs w:val="20"/>
        </w:rPr>
      </w:pPr>
      <w:bookmarkStart w:id="90" w:name="pr85"/>
      <w:bookmarkEnd w:id="90"/>
      <w:proofErr w:type="gramStart"/>
      <w:r>
        <w:rPr>
          <w:i/>
          <w:iCs/>
          <w:sz w:val="20"/>
          <w:szCs w:val="20"/>
        </w:rPr>
        <w:t>f</w:t>
      </w:r>
      <w:proofErr w:type="gramEnd"/>
      <w:r>
        <w:rPr>
          <w:i/>
          <w:iCs/>
          <w:sz w:val="20"/>
          <w:szCs w:val="20"/>
        </w:rPr>
        <w:t>)</w:t>
      </w:r>
      <w:r>
        <w:rPr>
          <w:sz w:val="20"/>
          <w:szCs w:val="20"/>
        </w:rPr>
        <w:t xml:space="preserve"> ellátja a közműves vízellátással és szennyvízkezeléssel, ideértve a települési ivóvízminőség-javítással, valamint a települési szennyvizek tisztításával és ártalommentes elhelyezésével kapcsolatos nemzeti és regionális programok elkészítésével kapcsolatban a feladatkörébe utalt feladatokat,</w:t>
      </w:r>
    </w:p>
    <w:p w:rsidR="00DD3F9C" w:rsidRDefault="00DD3F9C" w:rsidP="00DD3F9C">
      <w:pPr>
        <w:pStyle w:val="NormlWeb"/>
        <w:spacing w:before="0" w:beforeAutospacing="0" w:after="0" w:afterAutospacing="0"/>
        <w:ind w:left="91" w:right="91" w:firstLine="146"/>
        <w:jc w:val="both"/>
        <w:rPr>
          <w:sz w:val="20"/>
          <w:szCs w:val="20"/>
        </w:rPr>
      </w:pPr>
      <w:bookmarkStart w:id="91" w:name="pr86"/>
      <w:bookmarkEnd w:id="91"/>
      <w:proofErr w:type="gramStart"/>
      <w:r>
        <w:rPr>
          <w:i/>
          <w:iCs/>
          <w:sz w:val="20"/>
          <w:szCs w:val="20"/>
        </w:rPr>
        <w:t>g</w:t>
      </w:r>
      <w:proofErr w:type="gramEnd"/>
      <w:r>
        <w:rPr>
          <w:i/>
          <w:iCs/>
          <w:sz w:val="20"/>
          <w:szCs w:val="20"/>
        </w:rPr>
        <w:t>)</w:t>
      </w:r>
      <w:r>
        <w:rPr>
          <w:sz w:val="20"/>
          <w:szCs w:val="20"/>
        </w:rPr>
        <w:t xml:space="preserve"> részt vesz a vízügyi tárgyú nemzetközi kapcsolatok fenntartásával összefüggő feladatok ellátásában,</w:t>
      </w:r>
    </w:p>
    <w:p w:rsidR="00DD3F9C" w:rsidRDefault="00DD3F9C" w:rsidP="00DD3F9C">
      <w:pPr>
        <w:pStyle w:val="NormlWeb"/>
        <w:spacing w:before="0" w:beforeAutospacing="0" w:after="0" w:afterAutospacing="0"/>
        <w:ind w:left="91" w:right="91" w:firstLine="146"/>
        <w:jc w:val="both"/>
        <w:rPr>
          <w:sz w:val="20"/>
          <w:szCs w:val="20"/>
        </w:rPr>
      </w:pPr>
      <w:bookmarkStart w:id="92" w:name="pr87"/>
      <w:bookmarkEnd w:id="92"/>
      <w:proofErr w:type="gramStart"/>
      <w:r>
        <w:rPr>
          <w:i/>
          <w:iCs/>
          <w:sz w:val="20"/>
          <w:szCs w:val="20"/>
        </w:rPr>
        <w:t>h</w:t>
      </w:r>
      <w:proofErr w:type="gramEnd"/>
      <w:r>
        <w:rPr>
          <w:i/>
          <w:iCs/>
          <w:sz w:val="20"/>
          <w:szCs w:val="20"/>
        </w:rPr>
        <w:t>)</w:t>
      </w:r>
      <w:r>
        <w:rPr>
          <w:sz w:val="20"/>
          <w:szCs w:val="20"/>
        </w:rPr>
        <w:t xml:space="preserve"> ellátja az egyes európai uniós források felhasználásával megvalósuló projektek tervezésével, a források felhasználásával megvalósuló központi, pályázati, valamint kiemelt kormányzati projektek megvalósításával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93" w:name="pr88"/>
      <w:bookmarkEnd w:id="93"/>
      <w:r>
        <w:rPr>
          <w:i/>
          <w:iCs/>
          <w:sz w:val="20"/>
          <w:szCs w:val="20"/>
        </w:rPr>
        <w:t>i)</w:t>
      </w:r>
      <w:r>
        <w:rPr>
          <w:sz w:val="20"/>
          <w:szCs w:val="20"/>
        </w:rPr>
        <w:t xml:space="preserve"> ellátja a </w:t>
      </w:r>
      <w:proofErr w:type="spellStart"/>
      <w:r>
        <w:rPr>
          <w:sz w:val="20"/>
          <w:szCs w:val="20"/>
        </w:rPr>
        <w:t>vízitársulatok</w:t>
      </w:r>
      <w:proofErr w:type="spellEnd"/>
      <w:r>
        <w:rPr>
          <w:sz w:val="20"/>
          <w:szCs w:val="20"/>
        </w:rPr>
        <w:t xml:space="preserve"> szakmai felügyeletével kapcsolatos feladatokat,</w:t>
      </w:r>
    </w:p>
    <w:p w:rsidR="00DD3F9C" w:rsidRDefault="00DD3F9C" w:rsidP="00DD3F9C">
      <w:pPr>
        <w:pStyle w:val="NormlWeb"/>
        <w:spacing w:before="0" w:beforeAutospacing="0" w:after="0" w:afterAutospacing="0"/>
        <w:ind w:left="91" w:right="91" w:firstLine="146"/>
        <w:jc w:val="both"/>
        <w:rPr>
          <w:sz w:val="20"/>
          <w:szCs w:val="20"/>
        </w:rPr>
      </w:pPr>
      <w:bookmarkStart w:id="94" w:name="pr89"/>
      <w:bookmarkEnd w:id="94"/>
      <w:r>
        <w:rPr>
          <w:i/>
          <w:iCs/>
          <w:sz w:val="20"/>
          <w:szCs w:val="20"/>
        </w:rPr>
        <w:t>j)</w:t>
      </w:r>
      <w:r>
        <w:rPr>
          <w:sz w:val="20"/>
          <w:szCs w:val="20"/>
        </w:rPr>
        <w:t xml:space="preserve"> szervezi és irányítja a vízügyi igazgatás keretén belül megvalósuló közfoglalkoztatási programok végrehajtását,</w:t>
      </w:r>
    </w:p>
    <w:p w:rsidR="00DD3F9C" w:rsidRDefault="00DD3F9C" w:rsidP="00DD3F9C">
      <w:pPr>
        <w:pStyle w:val="NormlWeb"/>
        <w:spacing w:before="0" w:beforeAutospacing="0" w:after="0" w:afterAutospacing="0"/>
        <w:ind w:left="91" w:right="91" w:firstLine="146"/>
        <w:jc w:val="both"/>
        <w:rPr>
          <w:sz w:val="20"/>
          <w:szCs w:val="20"/>
        </w:rPr>
      </w:pPr>
      <w:bookmarkStart w:id="95" w:name="pr90"/>
      <w:bookmarkEnd w:id="95"/>
      <w:r>
        <w:rPr>
          <w:i/>
          <w:iCs/>
          <w:sz w:val="20"/>
          <w:szCs w:val="20"/>
        </w:rPr>
        <w:t>k)</w:t>
      </w:r>
      <w:r>
        <w:rPr>
          <w:sz w:val="20"/>
          <w:szCs w:val="20"/>
        </w:rPr>
        <w:t xml:space="preserve"> múzeumi, levéltári, oktatási tevékenységgel kapcsolatos feladatokat lát el,</w:t>
      </w:r>
    </w:p>
    <w:p w:rsidR="00DD3F9C" w:rsidRDefault="00DD3F9C" w:rsidP="00DD3F9C">
      <w:pPr>
        <w:pStyle w:val="NormlWeb"/>
        <w:spacing w:before="0" w:beforeAutospacing="0" w:after="0" w:afterAutospacing="0"/>
        <w:ind w:left="91" w:right="91" w:firstLine="146"/>
        <w:jc w:val="both"/>
        <w:rPr>
          <w:sz w:val="20"/>
          <w:szCs w:val="20"/>
        </w:rPr>
      </w:pPr>
      <w:bookmarkStart w:id="96" w:name="pr91"/>
      <w:bookmarkEnd w:id="96"/>
      <w:proofErr w:type="gramStart"/>
      <w:r>
        <w:rPr>
          <w:i/>
          <w:iCs/>
          <w:sz w:val="20"/>
          <w:szCs w:val="20"/>
        </w:rPr>
        <w:t>l</w:t>
      </w:r>
      <w:proofErr w:type="gramEnd"/>
      <w:r>
        <w:rPr>
          <w:i/>
          <w:iCs/>
          <w:sz w:val="20"/>
          <w:szCs w:val="20"/>
        </w:rPr>
        <w:t>)</w:t>
      </w:r>
      <w:r>
        <w:rPr>
          <w:sz w:val="20"/>
          <w:szCs w:val="20"/>
        </w:rPr>
        <w:t xml:space="preserve"> ellátja az egyéb, jogszabály vagy a miniszter által a feladatkörébe utalt feladatokat.</w:t>
      </w:r>
    </w:p>
    <w:p w:rsidR="00DD3F9C" w:rsidRDefault="00DD3F9C" w:rsidP="00DD3F9C">
      <w:pPr>
        <w:pStyle w:val="NormlWeb"/>
        <w:spacing w:before="0" w:beforeAutospacing="0" w:after="0" w:afterAutospacing="0"/>
        <w:ind w:left="91" w:right="91" w:firstLine="146"/>
        <w:jc w:val="both"/>
        <w:rPr>
          <w:sz w:val="20"/>
          <w:szCs w:val="20"/>
        </w:rPr>
      </w:pPr>
      <w:bookmarkStart w:id="97" w:name="pr92"/>
      <w:bookmarkEnd w:id="97"/>
      <w:r>
        <w:rPr>
          <w:sz w:val="20"/>
          <w:szCs w:val="20"/>
        </w:rPr>
        <w:t xml:space="preserve">(2) </w:t>
      </w:r>
      <w:proofErr w:type="gramStart"/>
      <w:r>
        <w:rPr>
          <w:sz w:val="20"/>
          <w:szCs w:val="20"/>
        </w:rPr>
        <w:t xml:space="preserve">A területi vízügyi igazgatóság vagyongazdálkodási feladatai körében fenntartja, üzemelteti és fejleszti az egyes állami tulajdonú vagyontárgyakat (medrek, </w:t>
      </w:r>
      <w:proofErr w:type="spellStart"/>
      <w:r>
        <w:rPr>
          <w:sz w:val="20"/>
          <w:szCs w:val="20"/>
        </w:rPr>
        <w:t>vízilétesítmények</w:t>
      </w:r>
      <w:proofErr w:type="spellEnd"/>
      <w:r>
        <w:rPr>
          <w:sz w:val="20"/>
          <w:szCs w:val="20"/>
        </w:rPr>
        <w:t xml:space="preserve">, erdők), így különösen a vízrajzi törzshálózatot, illetve az állami alapfeladatokat ellátó vízrajzi üzemi hálózatot, a távlati ivóvízbázisok mérő- és megfigyelő rendszerét, a vízminőségi monitoring-rendszert, az ár- és belvízvédelmi létesítményeket, a vízelvezető műveket, az öntözési célú </w:t>
      </w:r>
      <w:proofErr w:type="spellStart"/>
      <w:r>
        <w:rPr>
          <w:sz w:val="20"/>
          <w:szCs w:val="20"/>
        </w:rPr>
        <w:t>vízilétesítményeket</w:t>
      </w:r>
      <w:proofErr w:type="spellEnd"/>
      <w:r>
        <w:rPr>
          <w:sz w:val="20"/>
          <w:szCs w:val="20"/>
        </w:rPr>
        <w:t>, a vízépítési műtárgyakat, a vízlépcsőket, a folyók duzzasztott tereit, a vízelosztó- és többes rendeltetésű rendszereket,</w:t>
      </w:r>
      <w:proofErr w:type="gramEnd"/>
      <w:r>
        <w:rPr>
          <w:sz w:val="20"/>
          <w:szCs w:val="20"/>
        </w:rPr>
        <w:t xml:space="preserve"> </w:t>
      </w:r>
      <w:proofErr w:type="gramStart"/>
      <w:r>
        <w:rPr>
          <w:sz w:val="20"/>
          <w:szCs w:val="20"/>
        </w:rPr>
        <w:t>továbbá</w:t>
      </w:r>
      <w:proofErr w:type="gramEnd"/>
      <w:r>
        <w:rPr>
          <w:sz w:val="20"/>
          <w:szCs w:val="20"/>
        </w:rPr>
        <w:t xml:space="preserve"> a vízkészlet-gazdálkodási feladatokat ellátó vízátvezető, vízpótló műveket.</w:t>
      </w:r>
    </w:p>
    <w:p w:rsidR="00DD3F9C" w:rsidRDefault="00DD3F9C" w:rsidP="00DD3F9C">
      <w:pPr>
        <w:pStyle w:val="NormlWeb"/>
        <w:spacing w:before="0" w:beforeAutospacing="0" w:after="0" w:afterAutospacing="0"/>
        <w:ind w:left="91" w:right="91" w:firstLine="146"/>
        <w:jc w:val="both"/>
        <w:rPr>
          <w:sz w:val="20"/>
          <w:szCs w:val="20"/>
        </w:rPr>
      </w:pPr>
      <w:bookmarkStart w:id="98" w:name="pr93"/>
      <w:bookmarkEnd w:id="98"/>
      <w:r>
        <w:rPr>
          <w:sz w:val="20"/>
          <w:szCs w:val="20"/>
        </w:rPr>
        <w:t>(3) A területi vízügyi igazgatóság végzi</w:t>
      </w:r>
    </w:p>
    <w:p w:rsidR="00DD3F9C" w:rsidRDefault="00DD3F9C" w:rsidP="00DD3F9C">
      <w:pPr>
        <w:pStyle w:val="NormlWeb"/>
        <w:spacing w:before="0" w:beforeAutospacing="0" w:after="0" w:afterAutospacing="0"/>
        <w:ind w:left="91" w:right="91" w:firstLine="146"/>
        <w:jc w:val="both"/>
        <w:rPr>
          <w:sz w:val="20"/>
          <w:szCs w:val="20"/>
        </w:rPr>
      </w:pPr>
      <w:bookmarkStart w:id="99" w:name="pr94"/>
      <w:bookmarkEnd w:id="99"/>
      <w:proofErr w:type="gramStart"/>
      <w:r>
        <w:rPr>
          <w:i/>
          <w:iCs/>
          <w:sz w:val="20"/>
          <w:szCs w:val="20"/>
        </w:rPr>
        <w:t>a</w:t>
      </w:r>
      <w:proofErr w:type="gramEnd"/>
      <w:r>
        <w:rPr>
          <w:i/>
          <w:iCs/>
          <w:sz w:val="20"/>
          <w:szCs w:val="20"/>
        </w:rPr>
        <w:t>)</w:t>
      </w:r>
      <w:r>
        <w:rPr>
          <w:sz w:val="20"/>
          <w:szCs w:val="20"/>
        </w:rPr>
        <w:t xml:space="preserve"> a vagyonkezelésében lévő </w:t>
      </w:r>
      <w:proofErr w:type="spellStart"/>
      <w:r>
        <w:rPr>
          <w:sz w:val="20"/>
          <w:szCs w:val="20"/>
        </w:rPr>
        <w:t>vízilétesítmények</w:t>
      </w:r>
      <w:proofErr w:type="spellEnd"/>
      <w:r>
        <w:rPr>
          <w:sz w:val="20"/>
          <w:szCs w:val="20"/>
        </w:rPr>
        <w:t xml:space="preserve"> fenntartását, üzemeltetését és fejlesztését,</w:t>
      </w:r>
    </w:p>
    <w:p w:rsidR="00DD3F9C" w:rsidRDefault="00DD3F9C" w:rsidP="00DD3F9C">
      <w:pPr>
        <w:pStyle w:val="NormlWeb"/>
        <w:spacing w:before="0" w:beforeAutospacing="0" w:after="0" w:afterAutospacing="0"/>
        <w:ind w:left="91" w:right="91" w:firstLine="146"/>
        <w:jc w:val="both"/>
        <w:rPr>
          <w:sz w:val="20"/>
          <w:szCs w:val="20"/>
        </w:rPr>
      </w:pPr>
      <w:bookmarkStart w:id="100" w:name="pr95"/>
      <w:bookmarkEnd w:id="100"/>
      <w:r>
        <w:rPr>
          <w:i/>
          <w:iCs/>
          <w:sz w:val="20"/>
          <w:szCs w:val="20"/>
        </w:rPr>
        <w:t>b)</w:t>
      </w:r>
      <w:r>
        <w:rPr>
          <w:sz w:val="20"/>
          <w:szCs w:val="20"/>
        </w:rPr>
        <w:t xml:space="preserve"> a vagyonkezelésében lévő állami tulajdonú vízfolyások, holtágak és természetes állóvizek szabályozását, mederfenntartását, partvédelmét,</w:t>
      </w:r>
    </w:p>
    <w:p w:rsidR="00DD3F9C" w:rsidRDefault="00DD3F9C" w:rsidP="00DD3F9C">
      <w:pPr>
        <w:pStyle w:val="NormlWeb"/>
        <w:spacing w:before="0" w:beforeAutospacing="0" w:after="0" w:afterAutospacing="0"/>
        <w:ind w:left="91" w:right="91" w:firstLine="146"/>
        <w:jc w:val="both"/>
        <w:rPr>
          <w:sz w:val="20"/>
          <w:szCs w:val="20"/>
        </w:rPr>
      </w:pPr>
      <w:bookmarkStart w:id="101" w:name="pr96"/>
      <w:bookmarkEnd w:id="101"/>
      <w:r>
        <w:rPr>
          <w:i/>
          <w:iCs/>
          <w:sz w:val="20"/>
          <w:szCs w:val="20"/>
        </w:rPr>
        <w:t>c)</w:t>
      </w:r>
      <w:r>
        <w:rPr>
          <w:sz w:val="20"/>
          <w:szCs w:val="20"/>
        </w:rPr>
        <w:t xml:space="preserve"> a kitűzési terv szerint és a hajózási hatóság egyetértésével a hajózható folyószakaszokon, a természetes tavakon és csatornákon a hajóút kijelölését, kitűzését és fenntartását,</w:t>
      </w:r>
    </w:p>
    <w:p w:rsidR="00DD3F9C" w:rsidRDefault="00DD3F9C" w:rsidP="00DD3F9C">
      <w:pPr>
        <w:pStyle w:val="NormlWeb"/>
        <w:spacing w:before="0" w:beforeAutospacing="0" w:after="0" w:afterAutospacing="0"/>
        <w:ind w:left="91" w:right="91" w:firstLine="146"/>
        <w:jc w:val="both"/>
        <w:rPr>
          <w:sz w:val="20"/>
          <w:szCs w:val="20"/>
        </w:rPr>
      </w:pPr>
      <w:bookmarkStart w:id="102" w:name="pr97"/>
      <w:bookmarkEnd w:id="102"/>
      <w:r>
        <w:rPr>
          <w:i/>
          <w:iCs/>
          <w:sz w:val="20"/>
          <w:szCs w:val="20"/>
        </w:rPr>
        <w:t>d)</w:t>
      </w:r>
      <w:r>
        <w:rPr>
          <w:sz w:val="20"/>
          <w:szCs w:val="20"/>
        </w:rPr>
        <w:t xml:space="preserve"> a védekezési célokat szolgáló gépek, felszerelések, hordozható szivattyúk, szállító járművek, hajópark üzemképességének biztosítását,</w:t>
      </w:r>
    </w:p>
    <w:p w:rsidR="00DD3F9C" w:rsidRDefault="00DD3F9C" w:rsidP="00DD3F9C">
      <w:pPr>
        <w:pStyle w:val="NormlWeb"/>
        <w:spacing w:before="0" w:beforeAutospacing="0" w:after="0" w:afterAutospacing="0"/>
        <w:ind w:left="91" w:right="91" w:firstLine="146"/>
        <w:jc w:val="both"/>
        <w:rPr>
          <w:sz w:val="20"/>
          <w:szCs w:val="20"/>
        </w:rPr>
      </w:pPr>
      <w:bookmarkStart w:id="103" w:name="pr98"/>
      <w:bookmarkEnd w:id="103"/>
      <w:proofErr w:type="gramStart"/>
      <w:r>
        <w:rPr>
          <w:i/>
          <w:iCs/>
          <w:sz w:val="20"/>
          <w:szCs w:val="20"/>
        </w:rPr>
        <w:t>e</w:t>
      </w:r>
      <w:proofErr w:type="gramEnd"/>
      <w:r>
        <w:rPr>
          <w:i/>
          <w:iCs/>
          <w:sz w:val="20"/>
          <w:szCs w:val="20"/>
        </w:rPr>
        <w:t>)</w:t>
      </w:r>
      <w:r>
        <w:rPr>
          <w:sz w:val="20"/>
          <w:szCs w:val="20"/>
        </w:rPr>
        <w:t xml:space="preserve"> a vizek medrében található nádasok vízminőség-védelmi nádgazdálkodását,</w:t>
      </w:r>
    </w:p>
    <w:p w:rsidR="00DD3F9C" w:rsidRDefault="00DD3F9C" w:rsidP="00DD3F9C">
      <w:pPr>
        <w:pStyle w:val="NormlWeb"/>
        <w:spacing w:before="0" w:beforeAutospacing="0" w:after="0" w:afterAutospacing="0"/>
        <w:ind w:left="91" w:right="91" w:firstLine="146"/>
        <w:jc w:val="both"/>
        <w:rPr>
          <w:sz w:val="20"/>
          <w:szCs w:val="20"/>
        </w:rPr>
      </w:pPr>
      <w:bookmarkStart w:id="104" w:name="pr99"/>
      <w:bookmarkEnd w:id="104"/>
      <w:proofErr w:type="gramStart"/>
      <w:r>
        <w:rPr>
          <w:i/>
          <w:iCs/>
          <w:sz w:val="20"/>
          <w:szCs w:val="20"/>
        </w:rPr>
        <w:t>f</w:t>
      </w:r>
      <w:proofErr w:type="gramEnd"/>
      <w:r>
        <w:rPr>
          <w:i/>
          <w:iCs/>
          <w:sz w:val="20"/>
          <w:szCs w:val="20"/>
        </w:rPr>
        <w:t>)</w:t>
      </w:r>
      <w:r>
        <w:rPr>
          <w:sz w:val="20"/>
          <w:szCs w:val="20"/>
        </w:rPr>
        <w:t xml:space="preserve"> az állami tulajdonban lévő </w:t>
      </w:r>
      <w:proofErr w:type="spellStart"/>
      <w:r>
        <w:rPr>
          <w:sz w:val="20"/>
          <w:szCs w:val="20"/>
        </w:rPr>
        <w:t>vízilétesítményeken</w:t>
      </w:r>
      <w:proofErr w:type="spellEnd"/>
      <w:r>
        <w:rPr>
          <w:sz w:val="20"/>
          <w:szCs w:val="20"/>
        </w:rPr>
        <w:t xml:space="preserve"> a mezőgazdasági vízszolgáltatást,</w:t>
      </w:r>
    </w:p>
    <w:p w:rsidR="00DD3F9C" w:rsidRDefault="00DD3F9C" w:rsidP="00DD3F9C">
      <w:pPr>
        <w:pStyle w:val="NormlWeb"/>
        <w:spacing w:before="0" w:beforeAutospacing="0" w:after="0" w:afterAutospacing="0"/>
        <w:ind w:left="91" w:right="91" w:firstLine="146"/>
        <w:jc w:val="both"/>
        <w:rPr>
          <w:sz w:val="20"/>
          <w:szCs w:val="20"/>
        </w:rPr>
      </w:pPr>
      <w:bookmarkStart w:id="105" w:name="pr100"/>
      <w:bookmarkEnd w:id="105"/>
      <w:proofErr w:type="gramStart"/>
      <w:r>
        <w:rPr>
          <w:i/>
          <w:iCs/>
          <w:sz w:val="20"/>
          <w:szCs w:val="20"/>
        </w:rPr>
        <w:lastRenderedPageBreak/>
        <w:t>g</w:t>
      </w:r>
      <w:proofErr w:type="gramEnd"/>
      <w:r>
        <w:rPr>
          <w:i/>
          <w:iCs/>
          <w:sz w:val="20"/>
          <w:szCs w:val="20"/>
        </w:rPr>
        <w:t>)</w:t>
      </w:r>
      <w:r>
        <w:rPr>
          <w:sz w:val="20"/>
          <w:szCs w:val="20"/>
        </w:rPr>
        <w:t xml:space="preserve"> háttéranyagok készítését szakterületi stratégiák és tervek kialakításához és egyedi döntésekhez, helyzetelemzések, felmérések és statisztikai elemzések készítését,</w:t>
      </w:r>
    </w:p>
    <w:p w:rsidR="00DD3F9C" w:rsidRDefault="00DD3F9C" w:rsidP="00DD3F9C">
      <w:pPr>
        <w:pStyle w:val="NormlWeb"/>
        <w:spacing w:before="0" w:beforeAutospacing="0" w:after="0" w:afterAutospacing="0"/>
        <w:ind w:left="91" w:right="91" w:firstLine="146"/>
        <w:jc w:val="both"/>
        <w:rPr>
          <w:sz w:val="20"/>
          <w:szCs w:val="20"/>
        </w:rPr>
      </w:pPr>
      <w:bookmarkStart w:id="106" w:name="pr101"/>
      <w:bookmarkEnd w:id="106"/>
      <w:proofErr w:type="gramStart"/>
      <w:r>
        <w:rPr>
          <w:i/>
          <w:iCs/>
          <w:sz w:val="20"/>
          <w:szCs w:val="20"/>
        </w:rPr>
        <w:t>h</w:t>
      </w:r>
      <w:proofErr w:type="gramEnd"/>
      <w:r>
        <w:rPr>
          <w:i/>
          <w:iCs/>
          <w:sz w:val="20"/>
          <w:szCs w:val="20"/>
        </w:rPr>
        <w:t>)</w:t>
      </w:r>
      <w:r>
        <w:rPr>
          <w:sz w:val="20"/>
          <w:szCs w:val="20"/>
        </w:rPr>
        <w:t xml:space="preserve"> a vízgyűjtő-gazdálkodással kapcsolatosan jogszabály által feladatkörébe utalt feladatokat.</w:t>
      </w:r>
    </w:p>
    <w:p w:rsidR="00DD3F9C" w:rsidRDefault="00DD3F9C" w:rsidP="00DD3F9C">
      <w:pPr>
        <w:pStyle w:val="NormlWeb"/>
        <w:spacing w:before="0" w:beforeAutospacing="0" w:after="0" w:afterAutospacing="0"/>
        <w:ind w:left="91" w:right="91" w:firstLine="146"/>
        <w:jc w:val="both"/>
        <w:rPr>
          <w:sz w:val="20"/>
          <w:szCs w:val="20"/>
        </w:rPr>
      </w:pPr>
      <w:bookmarkStart w:id="107" w:name="pr102"/>
      <w:bookmarkEnd w:id="107"/>
      <w:r>
        <w:rPr>
          <w:sz w:val="20"/>
          <w:szCs w:val="20"/>
        </w:rPr>
        <w:t>(4) A területi vízügyi igazgatóság gondoskodik</w:t>
      </w:r>
    </w:p>
    <w:p w:rsidR="00DD3F9C" w:rsidRDefault="00DD3F9C" w:rsidP="00DD3F9C">
      <w:pPr>
        <w:pStyle w:val="NormlWeb"/>
        <w:spacing w:before="0" w:beforeAutospacing="0" w:after="0" w:afterAutospacing="0"/>
        <w:ind w:left="91" w:right="91" w:firstLine="146"/>
        <w:jc w:val="both"/>
        <w:rPr>
          <w:sz w:val="20"/>
          <w:szCs w:val="20"/>
        </w:rPr>
      </w:pPr>
      <w:bookmarkStart w:id="108" w:name="pr103"/>
      <w:bookmarkEnd w:id="108"/>
      <w:proofErr w:type="gramStart"/>
      <w:r>
        <w:rPr>
          <w:i/>
          <w:iCs/>
          <w:sz w:val="20"/>
          <w:szCs w:val="20"/>
        </w:rPr>
        <w:t>a</w:t>
      </w:r>
      <w:proofErr w:type="gramEnd"/>
      <w:r>
        <w:rPr>
          <w:i/>
          <w:iCs/>
          <w:sz w:val="20"/>
          <w:szCs w:val="20"/>
        </w:rPr>
        <w:t>)</w:t>
      </w:r>
      <w:r>
        <w:rPr>
          <w:sz w:val="20"/>
          <w:szCs w:val="20"/>
        </w:rPr>
        <w:t xml:space="preserve"> az állami, az önkormányzati és a magántulajdonban lévő </w:t>
      </w:r>
      <w:proofErr w:type="spellStart"/>
      <w:r>
        <w:rPr>
          <w:sz w:val="20"/>
          <w:szCs w:val="20"/>
        </w:rPr>
        <w:t>vízkárelhárítási</w:t>
      </w:r>
      <w:proofErr w:type="spellEnd"/>
      <w:r>
        <w:rPr>
          <w:sz w:val="20"/>
          <w:szCs w:val="20"/>
        </w:rPr>
        <w:t xml:space="preserve"> vagy mezőgazdasági célú </w:t>
      </w:r>
      <w:proofErr w:type="spellStart"/>
      <w:r>
        <w:rPr>
          <w:sz w:val="20"/>
          <w:szCs w:val="20"/>
        </w:rPr>
        <w:t>vízilétesítmények</w:t>
      </w:r>
      <w:proofErr w:type="spellEnd"/>
      <w:r>
        <w:rPr>
          <w:sz w:val="20"/>
          <w:szCs w:val="20"/>
        </w:rPr>
        <w:t xml:space="preserve"> fenntartói, üzemeltetési, rekonstrukciós és fejlesztési összhangjának megteremtéséről,</w:t>
      </w:r>
    </w:p>
    <w:p w:rsidR="00DD3F9C" w:rsidRDefault="00DD3F9C" w:rsidP="00DD3F9C">
      <w:pPr>
        <w:pStyle w:val="NormlWeb"/>
        <w:spacing w:before="0" w:beforeAutospacing="0" w:after="0" w:afterAutospacing="0"/>
        <w:ind w:left="91" w:right="91" w:firstLine="146"/>
        <w:jc w:val="both"/>
        <w:rPr>
          <w:sz w:val="20"/>
          <w:szCs w:val="20"/>
        </w:rPr>
      </w:pPr>
      <w:bookmarkStart w:id="109" w:name="pr104"/>
      <w:bookmarkEnd w:id="109"/>
      <w:r>
        <w:rPr>
          <w:i/>
          <w:iCs/>
          <w:sz w:val="20"/>
          <w:szCs w:val="20"/>
        </w:rPr>
        <w:t>b)</w:t>
      </w:r>
      <w:r>
        <w:rPr>
          <w:sz w:val="20"/>
          <w:szCs w:val="20"/>
        </w:rPr>
        <w:t xml:space="preserve"> az Ivóvízminőség-javító Program területi végrehajtásáról, továbbá</w:t>
      </w:r>
    </w:p>
    <w:p w:rsidR="00DD3F9C" w:rsidRDefault="00DD3F9C" w:rsidP="00DD3F9C">
      <w:pPr>
        <w:pStyle w:val="NormlWeb"/>
        <w:spacing w:before="0" w:beforeAutospacing="0" w:after="0" w:afterAutospacing="0"/>
        <w:ind w:left="91" w:right="91" w:firstLine="146"/>
        <w:jc w:val="both"/>
        <w:rPr>
          <w:sz w:val="20"/>
          <w:szCs w:val="20"/>
        </w:rPr>
      </w:pPr>
      <w:bookmarkStart w:id="110" w:name="pr105"/>
      <w:bookmarkEnd w:id="110"/>
      <w:r>
        <w:rPr>
          <w:i/>
          <w:iCs/>
          <w:sz w:val="20"/>
          <w:szCs w:val="20"/>
        </w:rPr>
        <w:t>c)</w:t>
      </w:r>
      <w:r>
        <w:rPr>
          <w:sz w:val="20"/>
          <w:szCs w:val="20"/>
        </w:rPr>
        <w:t xml:space="preserve"> a vízkészletekkel való gazdálkodás körében</w:t>
      </w:r>
    </w:p>
    <w:p w:rsidR="00DD3F9C" w:rsidRDefault="00DD3F9C" w:rsidP="00DD3F9C">
      <w:pPr>
        <w:pStyle w:val="NormlWeb"/>
        <w:spacing w:before="0" w:beforeAutospacing="0" w:after="0" w:afterAutospacing="0"/>
        <w:ind w:left="91" w:right="91" w:firstLine="146"/>
        <w:jc w:val="both"/>
        <w:rPr>
          <w:sz w:val="20"/>
          <w:szCs w:val="20"/>
        </w:rPr>
      </w:pPr>
      <w:bookmarkStart w:id="111" w:name="pr106"/>
      <w:bookmarkEnd w:id="111"/>
      <w:proofErr w:type="spellStart"/>
      <w:r>
        <w:rPr>
          <w:i/>
          <w:iCs/>
          <w:sz w:val="20"/>
          <w:szCs w:val="20"/>
        </w:rPr>
        <w:t>ca</w:t>
      </w:r>
      <w:proofErr w:type="spellEnd"/>
      <w:r>
        <w:rPr>
          <w:i/>
          <w:iCs/>
          <w:sz w:val="20"/>
          <w:szCs w:val="20"/>
        </w:rPr>
        <w:t>)</w:t>
      </w:r>
      <w:r>
        <w:rPr>
          <w:sz w:val="20"/>
          <w:szCs w:val="20"/>
        </w:rPr>
        <w:t xml:space="preserve"> a vízkészletek térbeli, időbeli, mennyiségi és minőségi számbavételéről és azok elosztásáról,</w:t>
      </w:r>
    </w:p>
    <w:p w:rsidR="00DD3F9C" w:rsidRDefault="00DD3F9C" w:rsidP="00DD3F9C">
      <w:pPr>
        <w:pStyle w:val="NormlWeb"/>
        <w:spacing w:before="0" w:beforeAutospacing="0" w:after="0" w:afterAutospacing="0"/>
        <w:ind w:left="91" w:right="91" w:firstLine="146"/>
        <w:jc w:val="both"/>
        <w:rPr>
          <w:sz w:val="20"/>
          <w:szCs w:val="20"/>
        </w:rPr>
      </w:pPr>
      <w:bookmarkStart w:id="112" w:name="pr107"/>
      <w:bookmarkEnd w:id="112"/>
      <w:proofErr w:type="spellStart"/>
      <w:r>
        <w:rPr>
          <w:i/>
          <w:iCs/>
          <w:sz w:val="20"/>
          <w:szCs w:val="20"/>
        </w:rPr>
        <w:t>cb</w:t>
      </w:r>
      <w:proofErr w:type="spellEnd"/>
      <w:r>
        <w:rPr>
          <w:i/>
          <w:iCs/>
          <w:sz w:val="20"/>
          <w:szCs w:val="20"/>
        </w:rPr>
        <w:t>)</w:t>
      </w:r>
      <w:r>
        <w:rPr>
          <w:sz w:val="20"/>
          <w:szCs w:val="20"/>
        </w:rPr>
        <w:t xml:space="preserve"> a vizek hasznosítási lehetőségeinek megőrzéséről a természetes vizek hasznosíthatósági feltételeinek rendszeres ellenőrzésével, a vízhasználatot akadályozó vízminőségi károk megelőzésével, csökkentésével és elhárításával,</w:t>
      </w:r>
    </w:p>
    <w:p w:rsidR="00DD3F9C" w:rsidRDefault="00DD3F9C" w:rsidP="00DD3F9C">
      <w:pPr>
        <w:pStyle w:val="NormlWeb"/>
        <w:spacing w:before="0" w:beforeAutospacing="0" w:after="0" w:afterAutospacing="0"/>
        <w:ind w:left="91" w:right="91" w:firstLine="146"/>
        <w:jc w:val="both"/>
        <w:rPr>
          <w:sz w:val="20"/>
          <w:szCs w:val="20"/>
        </w:rPr>
      </w:pPr>
      <w:bookmarkStart w:id="113" w:name="pr108"/>
      <w:bookmarkEnd w:id="113"/>
      <w:proofErr w:type="spellStart"/>
      <w:r>
        <w:rPr>
          <w:i/>
          <w:iCs/>
          <w:sz w:val="20"/>
          <w:szCs w:val="20"/>
        </w:rPr>
        <w:t>cc</w:t>
      </w:r>
      <w:proofErr w:type="spellEnd"/>
      <w:r>
        <w:rPr>
          <w:i/>
          <w:iCs/>
          <w:sz w:val="20"/>
          <w:szCs w:val="20"/>
        </w:rPr>
        <w:t>)</w:t>
      </w:r>
      <w:r>
        <w:rPr>
          <w:sz w:val="20"/>
          <w:szCs w:val="20"/>
        </w:rPr>
        <w:t xml:space="preserve"> a vizek mennyiségi és minőségi védelme érdekében a távlati ivóvízbázisok megóvásáról, védőidomainak, illetve védőterületének meghatározásáról, valamint ingatlan-nyilvántartási bejegyzéséről, valamint</w:t>
      </w:r>
    </w:p>
    <w:p w:rsidR="00DD3F9C" w:rsidRDefault="00DD3F9C" w:rsidP="00DD3F9C">
      <w:pPr>
        <w:pStyle w:val="NormlWeb"/>
        <w:spacing w:before="0" w:beforeAutospacing="0" w:after="0" w:afterAutospacing="0"/>
        <w:ind w:left="91" w:right="91" w:firstLine="146"/>
        <w:jc w:val="both"/>
        <w:rPr>
          <w:sz w:val="20"/>
          <w:szCs w:val="20"/>
        </w:rPr>
      </w:pPr>
      <w:bookmarkStart w:id="114" w:name="pr109"/>
      <w:bookmarkEnd w:id="114"/>
      <w:proofErr w:type="gramStart"/>
      <w:r>
        <w:rPr>
          <w:i/>
          <w:iCs/>
          <w:sz w:val="20"/>
          <w:szCs w:val="20"/>
        </w:rPr>
        <w:t>cd</w:t>
      </w:r>
      <w:proofErr w:type="gramEnd"/>
      <w:r>
        <w:rPr>
          <w:i/>
          <w:iCs/>
          <w:sz w:val="20"/>
          <w:szCs w:val="20"/>
        </w:rPr>
        <w:t>)</w:t>
      </w:r>
      <w:r>
        <w:rPr>
          <w:sz w:val="20"/>
          <w:szCs w:val="20"/>
        </w:rPr>
        <w:t xml:space="preserve"> a laboratóriumainak működtetéséről a vízrajzi, vízkészlet-gazdálkodási és vízminőségi kárelhárítási feladatai ellátása érdekében.</w:t>
      </w:r>
    </w:p>
    <w:p w:rsidR="00DD3F9C" w:rsidRDefault="00DD3F9C" w:rsidP="00DD3F9C">
      <w:pPr>
        <w:pStyle w:val="NormlWeb"/>
        <w:spacing w:before="0" w:beforeAutospacing="0" w:after="0" w:afterAutospacing="0"/>
        <w:ind w:left="91" w:right="91" w:firstLine="146"/>
        <w:jc w:val="both"/>
        <w:rPr>
          <w:sz w:val="20"/>
          <w:szCs w:val="20"/>
        </w:rPr>
      </w:pPr>
      <w:bookmarkStart w:id="115" w:name="pr110"/>
      <w:bookmarkEnd w:id="115"/>
      <w:r>
        <w:rPr>
          <w:sz w:val="20"/>
          <w:szCs w:val="20"/>
        </w:rPr>
        <w:t>(5) A területi vízügyi igazgatóság részt vesz</w:t>
      </w:r>
    </w:p>
    <w:p w:rsidR="00DD3F9C" w:rsidRDefault="00DD3F9C" w:rsidP="00DD3F9C">
      <w:pPr>
        <w:pStyle w:val="NormlWeb"/>
        <w:spacing w:before="0" w:beforeAutospacing="0" w:after="0" w:afterAutospacing="0"/>
        <w:ind w:left="91" w:right="91" w:firstLine="146"/>
        <w:jc w:val="both"/>
        <w:rPr>
          <w:sz w:val="20"/>
          <w:szCs w:val="20"/>
        </w:rPr>
      </w:pPr>
      <w:bookmarkStart w:id="116" w:name="pr111"/>
      <w:bookmarkEnd w:id="116"/>
      <w:proofErr w:type="gramStart"/>
      <w:r>
        <w:rPr>
          <w:i/>
          <w:iCs/>
          <w:sz w:val="20"/>
          <w:szCs w:val="20"/>
        </w:rPr>
        <w:t>a</w:t>
      </w:r>
      <w:proofErr w:type="gramEnd"/>
      <w:r>
        <w:rPr>
          <w:i/>
          <w:iCs/>
          <w:sz w:val="20"/>
          <w:szCs w:val="20"/>
        </w:rPr>
        <w:t>)</w:t>
      </w:r>
      <w:r>
        <w:rPr>
          <w:sz w:val="20"/>
          <w:szCs w:val="20"/>
        </w:rPr>
        <w:t xml:space="preserve"> a vízellátást és szennyvízkezelést érintő szakmai pályázatok, projektek értékelésében,</w:t>
      </w:r>
    </w:p>
    <w:p w:rsidR="00DD3F9C" w:rsidRDefault="00DD3F9C" w:rsidP="00DD3F9C">
      <w:pPr>
        <w:pStyle w:val="NormlWeb"/>
        <w:spacing w:before="0" w:beforeAutospacing="0" w:after="0" w:afterAutospacing="0"/>
        <w:ind w:left="91" w:right="91" w:firstLine="146"/>
        <w:jc w:val="both"/>
        <w:rPr>
          <w:sz w:val="20"/>
          <w:szCs w:val="20"/>
        </w:rPr>
      </w:pPr>
      <w:bookmarkStart w:id="117" w:name="pr112"/>
      <w:bookmarkEnd w:id="117"/>
      <w:r>
        <w:rPr>
          <w:i/>
          <w:iCs/>
          <w:sz w:val="20"/>
          <w:szCs w:val="20"/>
        </w:rPr>
        <w:t>b)</w:t>
      </w:r>
      <w:r>
        <w:rPr>
          <w:sz w:val="20"/>
          <w:szCs w:val="20"/>
        </w:rPr>
        <w:t xml:space="preserve"> az országos vízgazdálkodási stratégia és koncepció, valamint az egyéb ágazati stratégiák és koncepciók szakmai megalapozásában,</w:t>
      </w:r>
    </w:p>
    <w:p w:rsidR="00DD3F9C" w:rsidRDefault="00DD3F9C" w:rsidP="00DD3F9C">
      <w:pPr>
        <w:pStyle w:val="NormlWeb"/>
        <w:spacing w:before="0" w:beforeAutospacing="0" w:after="0" w:afterAutospacing="0"/>
        <w:ind w:left="91" w:right="91" w:firstLine="146"/>
        <w:jc w:val="both"/>
        <w:rPr>
          <w:sz w:val="20"/>
          <w:szCs w:val="20"/>
        </w:rPr>
      </w:pPr>
      <w:bookmarkStart w:id="118" w:name="pr113"/>
      <w:bookmarkEnd w:id="118"/>
      <w:r>
        <w:rPr>
          <w:i/>
          <w:iCs/>
          <w:sz w:val="20"/>
          <w:szCs w:val="20"/>
        </w:rPr>
        <w:t>c)</w:t>
      </w:r>
      <w:r>
        <w:rPr>
          <w:sz w:val="20"/>
          <w:szCs w:val="20"/>
        </w:rPr>
        <w:t xml:space="preserve"> a vízhasználatok ellenőrzésében, és az ebben a feladatkörben hatáskörrel rendelkező hatóságnál intézkedést kezdeményezhet, továbbá</w:t>
      </w:r>
    </w:p>
    <w:p w:rsidR="00DD3F9C" w:rsidRDefault="00DD3F9C" w:rsidP="00DD3F9C">
      <w:pPr>
        <w:pStyle w:val="NormlWeb"/>
        <w:spacing w:before="0" w:beforeAutospacing="0" w:after="0" w:afterAutospacing="0"/>
        <w:ind w:left="91" w:right="91" w:firstLine="146"/>
        <w:jc w:val="both"/>
        <w:rPr>
          <w:sz w:val="20"/>
          <w:szCs w:val="20"/>
        </w:rPr>
      </w:pPr>
      <w:bookmarkStart w:id="119" w:name="pr114"/>
      <w:bookmarkEnd w:id="119"/>
      <w:r>
        <w:rPr>
          <w:i/>
          <w:iCs/>
          <w:sz w:val="20"/>
          <w:szCs w:val="20"/>
        </w:rPr>
        <w:t>d)</w:t>
      </w:r>
      <w:r>
        <w:rPr>
          <w:sz w:val="20"/>
          <w:szCs w:val="20"/>
        </w:rPr>
        <w:t xml:space="preserve"> ügyfélként a vagyonkezelésébe tartozó, vagy az azokra hatást jelentő vízhasználatok, </w:t>
      </w:r>
      <w:proofErr w:type="spellStart"/>
      <w:r>
        <w:rPr>
          <w:sz w:val="20"/>
          <w:szCs w:val="20"/>
        </w:rPr>
        <w:t>vízilétesítmények</w:t>
      </w:r>
      <w:proofErr w:type="spellEnd"/>
      <w:r>
        <w:rPr>
          <w:sz w:val="20"/>
          <w:szCs w:val="20"/>
        </w:rPr>
        <w:t xml:space="preserve"> és </w:t>
      </w:r>
      <w:proofErr w:type="spellStart"/>
      <w:r>
        <w:rPr>
          <w:sz w:val="20"/>
          <w:szCs w:val="20"/>
        </w:rPr>
        <w:t>vízimunkák</w:t>
      </w:r>
      <w:proofErr w:type="spellEnd"/>
      <w:r>
        <w:rPr>
          <w:sz w:val="20"/>
          <w:szCs w:val="20"/>
        </w:rPr>
        <w:t xml:space="preserve"> vízjogi engedélyezési (elvi, létesítési, üzemeltetési, fennmaradási) eljárásában.</w:t>
      </w:r>
    </w:p>
    <w:p w:rsidR="00DD3F9C" w:rsidRDefault="00DD3F9C" w:rsidP="00DD3F9C">
      <w:pPr>
        <w:pStyle w:val="NormlWeb"/>
        <w:spacing w:before="0" w:beforeAutospacing="0" w:after="0" w:afterAutospacing="0"/>
        <w:ind w:left="91" w:right="91" w:firstLine="146"/>
        <w:jc w:val="both"/>
        <w:rPr>
          <w:sz w:val="20"/>
          <w:szCs w:val="20"/>
        </w:rPr>
      </w:pPr>
      <w:bookmarkStart w:id="120" w:name="pr115"/>
      <w:bookmarkEnd w:id="120"/>
      <w:r>
        <w:rPr>
          <w:sz w:val="20"/>
          <w:szCs w:val="20"/>
        </w:rPr>
        <w:t>(6) A területi vízügyi igazgatóság közreműködik</w:t>
      </w:r>
    </w:p>
    <w:p w:rsidR="00DD3F9C" w:rsidRDefault="00DD3F9C" w:rsidP="00DD3F9C">
      <w:pPr>
        <w:pStyle w:val="NormlWeb"/>
        <w:spacing w:before="0" w:beforeAutospacing="0" w:after="0" w:afterAutospacing="0"/>
        <w:ind w:left="91" w:right="91" w:firstLine="146"/>
        <w:jc w:val="both"/>
        <w:rPr>
          <w:sz w:val="20"/>
          <w:szCs w:val="20"/>
        </w:rPr>
      </w:pPr>
      <w:bookmarkStart w:id="121" w:name="pr116"/>
      <w:bookmarkEnd w:id="121"/>
      <w:proofErr w:type="gramStart"/>
      <w:r>
        <w:rPr>
          <w:i/>
          <w:iCs/>
          <w:sz w:val="20"/>
          <w:szCs w:val="20"/>
        </w:rPr>
        <w:t>a</w:t>
      </w:r>
      <w:proofErr w:type="gramEnd"/>
      <w:r>
        <w:rPr>
          <w:i/>
          <w:iCs/>
          <w:sz w:val="20"/>
          <w:szCs w:val="20"/>
        </w:rPr>
        <w:t>)</w:t>
      </w:r>
      <w:r>
        <w:rPr>
          <w:sz w:val="20"/>
          <w:szCs w:val="20"/>
        </w:rPr>
        <w:t xml:space="preserve"> a vízvédelmi politika terén a közösségi fellépés kereteinek meghatározásáról szóló, 2000. október 23-i 2000/60/EK európai parlamenti és tanácsi irányelv végrehajtásához kapcsolódó vízgazdálkodási vonatkozású feladatokban,</w:t>
      </w:r>
    </w:p>
    <w:p w:rsidR="00DD3F9C" w:rsidRDefault="00DD3F9C" w:rsidP="00DD3F9C">
      <w:pPr>
        <w:pStyle w:val="NormlWeb"/>
        <w:spacing w:before="0" w:beforeAutospacing="0" w:after="0" w:afterAutospacing="0"/>
        <w:ind w:left="91" w:right="91" w:firstLine="146"/>
        <w:jc w:val="both"/>
        <w:rPr>
          <w:sz w:val="20"/>
          <w:szCs w:val="20"/>
        </w:rPr>
      </w:pPr>
      <w:bookmarkStart w:id="122" w:name="pr117"/>
      <w:bookmarkEnd w:id="122"/>
      <w:r>
        <w:rPr>
          <w:i/>
          <w:iCs/>
          <w:sz w:val="20"/>
          <w:szCs w:val="20"/>
        </w:rPr>
        <w:t>b)</w:t>
      </w:r>
      <w:r>
        <w:rPr>
          <w:sz w:val="20"/>
          <w:szCs w:val="20"/>
        </w:rPr>
        <w:t xml:space="preserve"> a települési szennyvíz kezeléséről szóló, 1991. május 21-i 91/271/EGK tanácsi irányelv által meghatározott jelentés előkészítésében,</w:t>
      </w:r>
    </w:p>
    <w:p w:rsidR="00DD3F9C" w:rsidRDefault="00DD3F9C" w:rsidP="00DD3F9C">
      <w:pPr>
        <w:pStyle w:val="NormlWeb"/>
        <w:spacing w:before="0" w:beforeAutospacing="0" w:after="0" w:afterAutospacing="0"/>
        <w:ind w:left="91" w:right="91" w:firstLine="146"/>
        <w:jc w:val="both"/>
        <w:rPr>
          <w:sz w:val="20"/>
          <w:szCs w:val="20"/>
        </w:rPr>
      </w:pPr>
      <w:bookmarkStart w:id="123" w:name="pr118"/>
      <w:bookmarkEnd w:id="123"/>
      <w:r>
        <w:rPr>
          <w:i/>
          <w:iCs/>
          <w:sz w:val="20"/>
          <w:szCs w:val="20"/>
        </w:rPr>
        <w:t>c)</w:t>
      </w:r>
      <w:r>
        <w:rPr>
          <w:sz w:val="20"/>
          <w:szCs w:val="20"/>
        </w:rPr>
        <w:t xml:space="preserve"> a Nemzeti Települési Szennyvízelvezetési és </w:t>
      </w:r>
      <w:proofErr w:type="spellStart"/>
      <w:r>
        <w:rPr>
          <w:sz w:val="20"/>
          <w:szCs w:val="20"/>
        </w:rPr>
        <w:t>-tisztítási</w:t>
      </w:r>
      <w:proofErr w:type="spellEnd"/>
      <w:r>
        <w:rPr>
          <w:sz w:val="20"/>
          <w:szCs w:val="20"/>
        </w:rPr>
        <w:t xml:space="preserve"> Megvalósítási Program kétévenkénti felülvizsgálatával összefüggő szakmai anyag elkészítésében,</w:t>
      </w:r>
    </w:p>
    <w:p w:rsidR="00DD3F9C" w:rsidRDefault="00DD3F9C" w:rsidP="00DD3F9C">
      <w:pPr>
        <w:pStyle w:val="NormlWeb"/>
        <w:spacing w:before="0" w:beforeAutospacing="0" w:after="0" w:afterAutospacing="0"/>
        <w:ind w:left="91" w:right="91" w:firstLine="146"/>
        <w:jc w:val="both"/>
        <w:rPr>
          <w:sz w:val="20"/>
          <w:szCs w:val="20"/>
        </w:rPr>
      </w:pPr>
      <w:bookmarkStart w:id="124" w:name="pr119"/>
      <w:bookmarkEnd w:id="124"/>
      <w:r>
        <w:rPr>
          <w:i/>
          <w:iCs/>
          <w:sz w:val="20"/>
          <w:szCs w:val="20"/>
        </w:rPr>
        <w:t>d)</w:t>
      </w:r>
      <w:r>
        <w:rPr>
          <w:sz w:val="20"/>
          <w:szCs w:val="20"/>
        </w:rPr>
        <w:t xml:space="preserve"> a Települési Szennyvíz Információs Rendszer ügyfélszolgálatának szakmai feladatainak ellátásában,</w:t>
      </w:r>
    </w:p>
    <w:p w:rsidR="00DD3F9C" w:rsidRDefault="00DD3F9C" w:rsidP="00DD3F9C">
      <w:pPr>
        <w:pStyle w:val="NormlWeb"/>
        <w:spacing w:before="0" w:beforeAutospacing="0" w:after="0" w:afterAutospacing="0"/>
        <w:ind w:left="91" w:right="91" w:firstLine="146"/>
        <w:jc w:val="both"/>
        <w:rPr>
          <w:sz w:val="20"/>
          <w:szCs w:val="20"/>
        </w:rPr>
      </w:pPr>
      <w:bookmarkStart w:id="125" w:name="pr120"/>
      <w:bookmarkEnd w:id="125"/>
      <w:proofErr w:type="gramStart"/>
      <w:r>
        <w:rPr>
          <w:i/>
          <w:iCs/>
          <w:sz w:val="20"/>
          <w:szCs w:val="20"/>
        </w:rPr>
        <w:t>e</w:t>
      </w:r>
      <w:proofErr w:type="gramEnd"/>
      <w:r>
        <w:rPr>
          <w:i/>
          <w:iCs/>
          <w:sz w:val="20"/>
          <w:szCs w:val="20"/>
        </w:rPr>
        <w:t>)</w:t>
      </w:r>
      <w:r>
        <w:rPr>
          <w:sz w:val="20"/>
          <w:szCs w:val="20"/>
        </w:rPr>
        <w:t xml:space="preserve"> a </w:t>
      </w:r>
      <w:proofErr w:type="spellStart"/>
      <w:r>
        <w:rPr>
          <w:sz w:val="20"/>
          <w:szCs w:val="20"/>
        </w:rPr>
        <w:t>vízkészletjárulék</w:t>
      </w:r>
      <w:proofErr w:type="spellEnd"/>
      <w:r>
        <w:rPr>
          <w:sz w:val="20"/>
          <w:szCs w:val="20"/>
        </w:rPr>
        <w:t xml:space="preserve"> befizetésével, vagy annak elmulasztásával összefüggésben indult hatósági eljárásban,</w:t>
      </w:r>
    </w:p>
    <w:p w:rsidR="00DD3F9C" w:rsidRDefault="00DD3F9C" w:rsidP="00DD3F9C">
      <w:pPr>
        <w:pStyle w:val="NormlWeb"/>
        <w:spacing w:before="0" w:beforeAutospacing="0" w:after="0" w:afterAutospacing="0"/>
        <w:ind w:left="91" w:right="91" w:firstLine="146"/>
        <w:jc w:val="both"/>
        <w:rPr>
          <w:sz w:val="20"/>
          <w:szCs w:val="20"/>
        </w:rPr>
      </w:pPr>
      <w:bookmarkStart w:id="126" w:name="pr121"/>
      <w:bookmarkEnd w:id="126"/>
      <w:proofErr w:type="gramStart"/>
      <w:r>
        <w:rPr>
          <w:i/>
          <w:iCs/>
          <w:sz w:val="20"/>
          <w:szCs w:val="20"/>
        </w:rPr>
        <w:t>f</w:t>
      </w:r>
      <w:proofErr w:type="gramEnd"/>
      <w:r>
        <w:rPr>
          <w:i/>
          <w:iCs/>
          <w:sz w:val="20"/>
          <w:szCs w:val="20"/>
        </w:rPr>
        <w:t>)</w:t>
      </w:r>
      <w:r>
        <w:rPr>
          <w:sz w:val="20"/>
          <w:szCs w:val="20"/>
        </w:rPr>
        <w:t xml:space="preserve"> a szomszédos országokkal létesített vízgazdálkodási egyezmények végrehajtásában,</w:t>
      </w:r>
    </w:p>
    <w:p w:rsidR="00DD3F9C" w:rsidRDefault="00DD3F9C" w:rsidP="00DD3F9C">
      <w:pPr>
        <w:pStyle w:val="NormlWeb"/>
        <w:spacing w:before="0" w:beforeAutospacing="0" w:after="0" w:afterAutospacing="0"/>
        <w:ind w:left="91" w:right="91" w:firstLine="146"/>
        <w:jc w:val="both"/>
        <w:rPr>
          <w:sz w:val="20"/>
          <w:szCs w:val="20"/>
        </w:rPr>
      </w:pPr>
      <w:bookmarkStart w:id="127" w:name="pr122"/>
      <w:bookmarkEnd w:id="127"/>
      <w:proofErr w:type="gramStart"/>
      <w:r>
        <w:rPr>
          <w:i/>
          <w:iCs/>
          <w:sz w:val="20"/>
          <w:szCs w:val="20"/>
        </w:rPr>
        <w:t>g</w:t>
      </w:r>
      <w:proofErr w:type="gramEnd"/>
      <w:r>
        <w:rPr>
          <w:i/>
          <w:iCs/>
          <w:sz w:val="20"/>
          <w:szCs w:val="20"/>
        </w:rPr>
        <w:t>)</w:t>
      </w:r>
      <w:r>
        <w:rPr>
          <w:sz w:val="20"/>
          <w:szCs w:val="20"/>
        </w:rPr>
        <w:t xml:space="preserve"> a többoldalú nemzetközi együttműködések vízgazdálkodási feladatainak végrehajtásában.</w:t>
      </w:r>
    </w:p>
    <w:p w:rsidR="00DD3F9C" w:rsidRDefault="00DD3F9C" w:rsidP="00DD3F9C">
      <w:pPr>
        <w:pStyle w:val="NormlWeb"/>
        <w:spacing w:before="0" w:beforeAutospacing="0" w:after="0" w:afterAutospacing="0"/>
        <w:ind w:left="91" w:right="91" w:firstLine="146"/>
        <w:jc w:val="both"/>
        <w:rPr>
          <w:sz w:val="20"/>
          <w:szCs w:val="20"/>
        </w:rPr>
      </w:pPr>
      <w:bookmarkStart w:id="128" w:name="pr123"/>
      <w:bookmarkEnd w:id="128"/>
      <w:r>
        <w:rPr>
          <w:sz w:val="20"/>
          <w:szCs w:val="20"/>
        </w:rPr>
        <w:t>(7) A területi vízügyi igazgatóság véleményezi a kiemelt térségre és a megyére készülő területfejlesztési koncepciót és programot, valamint területrendezési tervet, továbbá a településrendezési eszközöket.</w:t>
      </w:r>
    </w:p>
    <w:p w:rsidR="00DD3F9C" w:rsidRDefault="00DD3F9C" w:rsidP="00DD3F9C">
      <w:pPr>
        <w:pStyle w:val="NormlWeb"/>
        <w:spacing w:before="0" w:beforeAutospacing="0" w:after="0" w:afterAutospacing="0"/>
        <w:ind w:left="91" w:right="91" w:firstLine="146"/>
        <w:jc w:val="both"/>
        <w:rPr>
          <w:sz w:val="20"/>
          <w:szCs w:val="20"/>
        </w:rPr>
      </w:pPr>
      <w:bookmarkStart w:id="129" w:name="pr124"/>
      <w:bookmarkEnd w:id="129"/>
      <w:r>
        <w:rPr>
          <w:sz w:val="20"/>
          <w:szCs w:val="20"/>
        </w:rPr>
        <w:t xml:space="preserve">(8) A területi vízügyi igazgatóság együttműködik a helyi önkormányzatokkal és a </w:t>
      </w:r>
      <w:proofErr w:type="spellStart"/>
      <w:r>
        <w:rPr>
          <w:sz w:val="20"/>
          <w:szCs w:val="20"/>
        </w:rPr>
        <w:t>vízitársulatokkal</w:t>
      </w:r>
      <w:proofErr w:type="spellEnd"/>
      <w:r>
        <w:rPr>
          <w:sz w:val="20"/>
          <w:szCs w:val="20"/>
        </w:rPr>
        <w:t xml:space="preserve"> a vízgazdálkodási feladatok megoldásában.</w:t>
      </w:r>
    </w:p>
    <w:p w:rsidR="00DD3F9C" w:rsidRDefault="00DD3F9C" w:rsidP="00DD3F9C">
      <w:pPr>
        <w:pStyle w:val="NormlWeb"/>
        <w:spacing w:before="182" w:beforeAutospacing="0" w:after="182" w:afterAutospacing="0"/>
        <w:ind w:left="91" w:right="91"/>
        <w:jc w:val="center"/>
      </w:pPr>
      <w:bookmarkStart w:id="130" w:name="pr125"/>
      <w:bookmarkEnd w:id="130"/>
      <w:r>
        <w:rPr>
          <w:b/>
          <w:bCs/>
          <w:i/>
          <w:iCs/>
        </w:rPr>
        <w:t>III. FEJEZET</w:t>
      </w:r>
    </w:p>
    <w:p w:rsidR="00DD3F9C" w:rsidRDefault="00DD3F9C" w:rsidP="00DD3F9C">
      <w:pPr>
        <w:pStyle w:val="NormlWeb"/>
        <w:spacing w:before="182" w:beforeAutospacing="0" w:after="182" w:afterAutospacing="0"/>
        <w:ind w:left="91" w:right="91"/>
        <w:jc w:val="center"/>
      </w:pPr>
      <w:bookmarkStart w:id="131" w:name="pr126"/>
      <w:bookmarkEnd w:id="131"/>
      <w:r>
        <w:rPr>
          <w:b/>
          <w:bCs/>
          <w:i/>
          <w:iCs/>
        </w:rPr>
        <w:t xml:space="preserve">VÍZÜGYI IGAZGATÁSI SZERVEK, HATÓSÁGOK </w:t>
      </w:r>
      <w:proofErr w:type="gramStart"/>
      <w:r>
        <w:rPr>
          <w:b/>
          <w:bCs/>
          <w:i/>
          <w:iCs/>
        </w:rPr>
        <w:t>ÉS</w:t>
      </w:r>
      <w:proofErr w:type="gramEnd"/>
      <w:r>
        <w:rPr>
          <w:b/>
          <w:bCs/>
          <w:i/>
          <w:iCs/>
        </w:rPr>
        <w:t xml:space="preserve"> SZAKHATÓSÁGOK KIJELÖLÉSE</w:t>
      </w:r>
    </w:p>
    <w:p w:rsidR="00DD3F9C" w:rsidRDefault="00DD3F9C" w:rsidP="00DD3F9C">
      <w:pPr>
        <w:pStyle w:val="NormlWeb"/>
        <w:spacing w:before="182" w:beforeAutospacing="0" w:after="182" w:afterAutospacing="0"/>
        <w:ind w:left="91" w:right="91"/>
        <w:jc w:val="center"/>
      </w:pPr>
      <w:bookmarkStart w:id="132" w:name="pr127"/>
      <w:bookmarkEnd w:id="132"/>
      <w:r>
        <w:rPr>
          <w:b/>
          <w:bCs/>
        </w:rPr>
        <w:t>5. Vízügyi igazgatási szervek kijelölése</w:t>
      </w:r>
    </w:p>
    <w:p w:rsidR="00DD3F9C" w:rsidRDefault="00DD3F9C" w:rsidP="00DD3F9C">
      <w:pPr>
        <w:pStyle w:val="NormlWeb"/>
        <w:spacing w:before="0" w:beforeAutospacing="0" w:after="0" w:afterAutospacing="0"/>
        <w:ind w:left="91" w:right="91" w:firstLine="146"/>
        <w:jc w:val="both"/>
        <w:rPr>
          <w:sz w:val="20"/>
          <w:szCs w:val="20"/>
        </w:rPr>
      </w:pPr>
      <w:bookmarkStart w:id="133" w:name="8"/>
      <w:bookmarkStart w:id="134" w:name="pr128"/>
      <w:bookmarkEnd w:id="133"/>
      <w:bookmarkEnd w:id="134"/>
      <w:r>
        <w:rPr>
          <w:b/>
          <w:bCs/>
          <w:sz w:val="20"/>
          <w:szCs w:val="20"/>
        </w:rPr>
        <w:t xml:space="preserve">8. § </w:t>
      </w:r>
      <w:r>
        <w:rPr>
          <w:sz w:val="20"/>
          <w:szCs w:val="20"/>
        </w:rPr>
        <w:t>(1) A Kormány vízügyi igazgatási szervként</w:t>
      </w:r>
    </w:p>
    <w:p w:rsidR="00DD3F9C" w:rsidRDefault="00DD3F9C" w:rsidP="00DD3F9C">
      <w:pPr>
        <w:pStyle w:val="NormlWeb"/>
        <w:spacing w:before="0" w:beforeAutospacing="0" w:after="0" w:afterAutospacing="0"/>
        <w:ind w:left="91" w:right="91" w:firstLine="146"/>
        <w:jc w:val="both"/>
        <w:rPr>
          <w:sz w:val="20"/>
          <w:szCs w:val="20"/>
        </w:rPr>
      </w:pPr>
      <w:bookmarkStart w:id="135" w:name="pr129"/>
      <w:bookmarkEnd w:id="135"/>
      <w:proofErr w:type="gramStart"/>
      <w:r>
        <w:rPr>
          <w:i/>
          <w:iCs/>
          <w:sz w:val="20"/>
          <w:szCs w:val="20"/>
        </w:rPr>
        <w:t>a</w:t>
      </w:r>
      <w:proofErr w:type="gramEnd"/>
      <w:r>
        <w:rPr>
          <w:i/>
          <w:iCs/>
          <w:sz w:val="20"/>
          <w:szCs w:val="20"/>
        </w:rPr>
        <w:t>)</w:t>
      </w:r>
      <w:r>
        <w:rPr>
          <w:sz w:val="20"/>
          <w:szCs w:val="20"/>
        </w:rPr>
        <w:t xml:space="preserve"> az </w:t>
      </w:r>
      <w:proofErr w:type="spellStart"/>
      <w:r>
        <w:rPr>
          <w:sz w:val="20"/>
          <w:szCs w:val="20"/>
        </w:rPr>
        <w:t>OVF-et</w:t>
      </w:r>
      <w:proofErr w:type="spellEnd"/>
      <w:r>
        <w:rPr>
          <w:sz w:val="20"/>
          <w:szCs w:val="20"/>
        </w:rPr>
        <w:t>, és</w:t>
      </w:r>
    </w:p>
    <w:p w:rsidR="00DD3F9C" w:rsidRDefault="00DD3F9C" w:rsidP="00DD3F9C">
      <w:pPr>
        <w:pStyle w:val="NormlWeb"/>
        <w:spacing w:before="0" w:beforeAutospacing="0" w:after="0" w:afterAutospacing="0"/>
        <w:ind w:left="91" w:right="91" w:firstLine="146"/>
        <w:jc w:val="both"/>
        <w:rPr>
          <w:sz w:val="20"/>
          <w:szCs w:val="20"/>
        </w:rPr>
      </w:pPr>
      <w:bookmarkStart w:id="136" w:name="pr130"/>
      <w:bookmarkEnd w:id="136"/>
      <w:r>
        <w:rPr>
          <w:i/>
          <w:iCs/>
          <w:sz w:val="20"/>
          <w:szCs w:val="20"/>
        </w:rPr>
        <w:t>b)</w:t>
      </w:r>
      <w:r>
        <w:rPr>
          <w:sz w:val="20"/>
          <w:szCs w:val="20"/>
        </w:rPr>
        <w:t xml:space="preserve"> a területi vízügyi igazgatóságot</w:t>
      </w:r>
    </w:p>
    <w:p w:rsidR="00DD3F9C" w:rsidRDefault="00DD3F9C" w:rsidP="00DD3F9C">
      <w:pPr>
        <w:pStyle w:val="NormlWeb"/>
        <w:spacing w:before="0" w:beforeAutospacing="0" w:after="0" w:afterAutospacing="0"/>
        <w:ind w:left="91" w:right="91"/>
        <w:jc w:val="both"/>
        <w:rPr>
          <w:sz w:val="20"/>
          <w:szCs w:val="20"/>
        </w:rPr>
      </w:pPr>
      <w:bookmarkStart w:id="137" w:name="pr131"/>
      <w:bookmarkEnd w:id="137"/>
      <w:proofErr w:type="gramStart"/>
      <w:r>
        <w:rPr>
          <w:sz w:val="20"/>
          <w:szCs w:val="20"/>
        </w:rPr>
        <w:t>jelöli</w:t>
      </w:r>
      <w:proofErr w:type="gramEnd"/>
      <w:r>
        <w:rPr>
          <w:sz w:val="20"/>
          <w:szCs w:val="20"/>
        </w:rPr>
        <w:t xml:space="preserve"> ki.</w:t>
      </w:r>
    </w:p>
    <w:p w:rsidR="00DD3F9C" w:rsidRDefault="00DD3F9C" w:rsidP="00DD3F9C">
      <w:pPr>
        <w:pStyle w:val="NormlWeb"/>
        <w:spacing w:before="0" w:beforeAutospacing="0" w:after="0" w:afterAutospacing="0"/>
        <w:ind w:left="91" w:right="91" w:firstLine="146"/>
        <w:jc w:val="both"/>
        <w:rPr>
          <w:sz w:val="20"/>
          <w:szCs w:val="20"/>
        </w:rPr>
      </w:pPr>
      <w:bookmarkStart w:id="138" w:name="pr132"/>
      <w:bookmarkEnd w:id="138"/>
      <w:r>
        <w:rPr>
          <w:sz w:val="20"/>
          <w:szCs w:val="20"/>
        </w:rPr>
        <w:t>(2) Vízügyi igazgatási szervként - ha e rendelet másként nem rendelkezik - a területi vízügyi igazgatóság jár el.</w:t>
      </w:r>
    </w:p>
    <w:p w:rsidR="00DD3F9C" w:rsidRDefault="00DD3F9C" w:rsidP="00DD3F9C">
      <w:pPr>
        <w:pStyle w:val="NormlWeb"/>
        <w:spacing w:before="0" w:beforeAutospacing="0" w:after="0" w:afterAutospacing="0"/>
        <w:ind w:left="91" w:right="91" w:firstLine="146"/>
        <w:jc w:val="both"/>
        <w:rPr>
          <w:sz w:val="20"/>
          <w:szCs w:val="20"/>
        </w:rPr>
      </w:pPr>
      <w:bookmarkStart w:id="139" w:name="9"/>
      <w:bookmarkStart w:id="140" w:name="pr133"/>
      <w:bookmarkEnd w:id="139"/>
      <w:bookmarkEnd w:id="140"/>
      <w:r>
        <w:rPr>
          <w:b/>
          <w:bCs/>
          <w:sz w:val="20"/>
          <w:szCs w:val="20"/>
        </w:rPr>
        <w:t xml:space="preserve">9. § </w:t>
      </w:r>
      <w:r>
        <w:rPr>
          <w:sz w:val="20"/>
          <w:szCs w:val="20"/>
        </w:rPr>
        <w:t>A Tisza-völgy árvízi biztonságának növelését, valamint az érintett térség terület- és vidékfejlesztését szolgáló program közérdekűségéről és megvalósításáról szóló 2004. évi LXVII. törvény 4. §</w:t>
      </w:r>
      <w:proofErr w:type="spellStart"/>
      <w:r>
        <w:rPr>
          <w:sz w:val="20"/>
          <w:szCs w:val="20"/>
        </w:rPr>
        <w:t>-a</w:t>
      </w:r>
      <w:proofErr w:type="spellEnd"/>
      <w:r>
        <w:rPr>
          <w:sz w:val="20"/>
          <w:szCs w:val="20"/>
        </w:rPr>
        <w:t xml:space="preserve"> szerinti vízügyi igazgatási szervként</w:t>
      </w:r>
    </w:p>
    <w:p w:rsidR="00DD3F9C" w:rsidRDefault="00DD3F9C" w:rsidP="00DD3F9C">
      <w:pPr>
        <w:pStyle w:val="NormlWeb"/>
        <w:spacing w:before="0" w:beforeAutospacing="0" w:after="0" w:afterAutospacing="0"/>
        <w:ind w:left="91" w:right="91" w:firstLine="146"/>
        <w:jc w:val="both"/>
        <w:rPr>
          <w:sz w:val="20"/>
          <w:szCs w:val="20"/>
        </w:rPr>
      </w:pPr>
      <w:bookmarkStart w:id="141" w:name="pr134"/>
      <w:bookmarkEnd w:id="141"/>
      <w:proofErr w:type="gramStart"/>
      <w:r>
        <w:rPr>
          <w:i/>
          <w:iCs/>
          <w:sz w:val="20"/>
          <w:szCs w:val="20"/>
        </w:rPr>
        <w:t>a</w:t>
      </w:r>
      <w:proofErr w:type="gramEnd"/>
      <w:r>
        <w:rPr>
          <w:i/>
          <w:iCs/>
          <w:sz w:val="20"/>
          <w:szCs w:val="20"/>
        </w:rPr>
        <w:t>)</w:t>
      </w:r>
      <w:r>
        <w:rPr>
          <w:sz w:val="20"/>
          <w:szCs w:val="20"/>
        </w:rPr>
        <w:t xml:space="preserve"> a </w:t>
      </w:r>
      <w:proofErr w:type="spellStart"/>
      <w:r>
        <w:rPr>
          <w:sz w:val="20"/>
          <w:szCs w:val="20"/>
        </w:rPr>
        <w:t>vízkárelhárítási</w:t>
      </w:r>
      <w:proofErr w:type="spellEnd"/>
      <w:r>
        <w:rPr>
          <w:sz w:val="20"/>
          <w:szCs w:val="20"/>
        </w:rPr>
        <w:t xml:space="preserve"> célú szükségtározók és a nagyvízi mederben történő beavatkozások tekintetében az OVF,</w:t>
      </w:r>
    </w:p>
    <w:p w:rsidR="00DD3F9C" w:rsidRDefault="00DD3F9C" w:rsidP="00DD3F9C">
      <w:pPr>
        <w:pStyle w:val="NormlWeb"/>
        <w:spacing w:before="0" w:beforeAutospacing="0" w:after="0" w:afterAutospacing="0"/>
        <w:ind w:left="91" w:right="91" w:firstLine="146"/>
        <w:jc w:val="both"/>
        <w:rPr>
          <w:sz w:val="20"/>
          <w:szCs w:val="20"/>
        </w:rPr>
      </w:pPr>
      <w:bookmarkStart w:id="142" w:name="pr135"/>
      <w:bookmarkEnd w:id="142"/>
      <w:r>
        <w:rPr>
          <w:i/>
          <w:iCs/>
          <w:sz w:val="20"/>
          <w:szCs w:val="20"/>
        </w:rPr>
        <w:t>b)</w:t>
      </w:r>
      <w:r>
        <w:rPr>
          <w:sz w:val="20"/>
          <w:szCs w:val="20"/>
        </w:rPr>
        <w:t xml:space="preserve"> az</w:t>
      </w:r>
      <w:r>
        <w:rPr>
          <w:i/>
          <w:iCs/>
          <w:sz w:val="20"/>
          <w:szCs w:val="20"/>
        </w:rPr>
        <w:t xml:space="preserve"> a)</w:t>
      </w:r>
      <w:r>
        <w:rPr>
          <w:sz w:val="20"/>
          <w:szCs w:val="20"/>
        </w:rPr>
        <w:t xml:space="preserve"> pont hatálya alá nem tartozó esetekben a területi vízügyi igazgatóság</w:t>
      </w:r>
    </w:p>
    <w:p w:rsidR="00DD3F9C" w:rsidRDefault="00DD3F9C" w:rsidP="00DD3F9C">
      <w:pPr>
        <w:pStyle w:val="NormlWeb"/>
        <w:spacing w:before="0" w:beforeAutospacing="0" w:after="0" w:afterAutospacing="0"/>
        <w:ind w:left="91" w:right="91"/>
        <w:jc w:val="both"/>
        <w:rPr>
          <w:sz w:val="20"/>
          <w:szCs w:val="20"/>
        </w:rPr>
      </w:pPr>
      <w:bookmarkStart w:id="143" w:name="pr136"/>
      <w:bookmarkEnd w:id="143"/>
      <w:proofErr w:type="gramStart"/>
      <w:r>
        <w:rPr>
          <w:sz w:val="20"/>
          <w:szCs w:val="20"/>
        </w:rPr>
        <w:lastRenderedPageBreak/>
        <w:t>jár</w:t>
      </w:r>
      <w:proofErr w:type="gramEnd"/>
      <w:r>
        <w:rPr>
          <w:sz w:val="20"/>
          <w:szCs w:val="20"/>
        </w:rPr>
        <w:t xml:space="preserve"> el.</w:t>
      </w:r>
    </w:p>
    <w:p w:rsidR="00DD3F9C" w:rsidRDefault="00DD3F9C" w:rsidP="00DD3F9C">
      <w:pPr>
        <w:pStyle w:val="NormlWeb"/>
        <w:spacing w:before="182" w:beforeAutospacing="0" w:after="182" w:afterAutospacing="0"/>
        <w:ind w:left="91" w:right="91"/>
        <w:jc w:val="center"/>
      </w:pPr>
      <w:bookmarkStart w:id="144" w:name="pr137"/>
      <w:bookmarkEnd w:id="144"/>
      <w:r>
        <w:rPr>
          <w:b/>
          <w:bCs/>
        </w:rPr>
        <w:t>6. Vízügyi hatóságok, vízvédelmi hatóságok és szakhatóságok kijelölése</w:t>
      </w:r>
    </w:p>
    <w:p w:rsidR="00DD3F9C" w:rsidRDefault="00DD3F9C" w:rsidP="00DD3F9C">
      <w:pPr>
        <w:pStyle w:val="NormlWeb"/>
        <w:spacing w:before="0" w:beforeAutospacing="0" w:after="0" w:afterAutospacing="0"/>
        <w:ind w:left="91" w:right="91" w:firstLine="146"/>
        <w:jc w:val="both"/>
        <w:rPr>
          <w:sz w:val="20"/>
          <w:szCs w:val="20"/>
        </w:rPr>
      </w:pPr>
      <w:bookmarkStart w:id="145" w:name="10"/>
      <w:bookmarkStart w:id="146" w:name="pr138"/>
      <w:bookmarkEnd w:id="145"/>
      <w:bookmarkEnd w:id="146"/>
      <w:r>
        <w:rPr>
          <w:b/>
          <w:bCs/>
          <w:sz w:val="20"/>
          <w:szCs w:val="20"/>
        </w:rPr>
        <w:t xml:space="preserve">10. § </w:t>
      </w:r>
      <w:r>
        <w:rPr>
          <w:sz w:val="20"/>
          <w:szCs w:val="20"/>
        </w:rPr>
        <w:t>(1) Területi vízügyi hatóságként és szakhatóságként, továbbá területi vízvédelmi hatóságként és szakhatóságként - ha kormányrendelet eltérően nem rendelkezik - első fokon</w:t>
      </w:r>
    </w:p>
    <w:p w:rsidR="00DD3F9C" w:rsidRDefault="00DD3F9C" w:rsidP="00DD3F9C">
      <w:pPr>
        <w:pStyle w:val="NormlWeb"/>
        <w:spacing w:before="0" w:beforeAutospacing="0" w:after="0" w:afterAutospacing="0"/>
        <w:ind w:left="91" w:right="91" w:firstLine="146"/>
        <w:jc w:val="both"/>
        <w:rPr>
          <w:sz w:val="20"/>
          <w:szCs w:val="20"/>
        </w:rPr>
      </w:pPr>
      <w:bookmarkStart w:id="147" w:name="pr139"/>
      <w:bookmarkEnd w:id="147"/>
      <w:smartTag w:uri="urn:schemas-microsoft-com:office:smarttags" w:element="metricconverter">
        <w:smartTagPr>
          <w:attr w:name="ProductID" w:val="1. a"/>
        </w:smartTagPr>
        <w:r>
          <w:rPr>
            <w:sz w:val="20"/>
            <w:szCs w:val="20"/>
          </w:rPr>
          <w:t>1. a</w:t>
        </w:r>
      </w:smartTag>
      <w:r>
        <w:rPr>
          <w:sz w:val="20"/>
          <w:szCs w:val="20"/>
        </w:rPr>
        <w:t xml:space="preserve"> Győr-Moson-Sopron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48" w:name="pr140"/>
      <w:bookmarkEnd w:id="148"/>
      <w:smartTag w:uri="urn:schemas-microsoft-com:office:smarttags" w:element="metricconverter">
        <w:smartTagPr>
          <w:attr w:name="ProductID" w:val="2. a"/>
        </w:smartTagPr>
        <w:r>
          <w:rPr>
            <w:sz w:val="20"/>
            <w:szCs w:val="20"/>
          </w:rPr>
          <w:t>2. a</w:t>
        </w:r>
      </w:smartTag>
      <w:r>
        <w:rPr>
          <w:sz w:val="20"/>
          <w:szCs w:val="20"/>
        </w:rPr>
        <w:t xml:space="preserve"> Fővárosi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49" w:name="pr141"/>
      <w:bookmarkEnd w:id="149"/>
      <w:smartTag w:uri="urn:schemas-microsoft-com:office:smarttags" w:element="metricconverter">
        <w:smartTagPr>
          <w:attr w:name="ProductID" w:val="3. A"/>
        </w:smartTagPr>
        <w:r>
          <w:rPr>
            <w:sz w:val="20"/>
            <w:szCs w:val="20"/>
          </w:rPr>
          <w:t>3. a</w:t>
        </w:r>
      </w:smartTag>
      <w:r>
        <w:rPr>
          <w:sz w:val="20"/>
          <w:szCs w:val="20"/>
        </w:rPr>
        <w:t xml:space="preserve"> Bács-Kiskun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0" w:name="pr142"/>
      <w:bookmarkEnd w:id="150"/>
      <w:smartTag w:uri="urn:schemas-microsoft-com:office:smarttags" w:element="metricconverter">
        <w:smartTagPr>
          <w:attr w:name="ProductID" w:val="4. A"/>
        </w:smartTagPr>
        <w:r>
          <w:rPr>
            <w:sz w:val="20"/>
            <w:szCs w:val="20"/>
          </w:rPr>
          <w:t>4. a</w:t>
        </w:r>
      </w:smartTag>
      <w:r>
        <w:rPr>
          <w:sz w:val="20"/>
          <w:szCs w:val="20"/>
        </w:rPr>
        <w:t xml:space="preserve"> Fejér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1" w:name="pr143"/>
      <w:bookmarkEnd w:id="151"/>
      <w:smartTag w:uri="urn:schemas-microsoft-com:office:smarttags" w:element="metricconverter">
        <w:smartTagPr>
          <w:attr w:name="ProductID" w:val="5. a"/>
        </w:smartTagPr>
        <w:r>
          <w:rPr>
            <w:sz w:val="20"/>
            <w:szCs w:val="20"/>
          </w:rPr>
          <w:t>5. a</w:t>
        </w:r>
      </w:smartTag>
      <w:r>
        <w:rPr>
          <w:sz w:val="20"/>
          <w:szCs w:val="20"/>
        </w:rPr>
        <w:t xml:space="preserve"> Baranya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2" w:name="pr144"/>
      <w:bookmarkEnd w:id="152"/>
      <w:smartTag w:uri="urn:schemas-microsoft-com:office:smarttags" w:element="metricconverter">
        <w:smartTagPr>
          <w:attr w:name="ProductID" w:val="6. a"/>
        </w:smartTagPr>
        <w:r>
          <w:rPr>
            <w:sz w:val="20"/>
            <w:szCs w:val="20"/>
          </w:rPr>
          <w:t>6. a</w:t>
        </w:r>
      </w:smartTag>
      <w:r>
        <w:rPr>
          <w:sz w:val="20"/>
          <w:szCs w:val="20"/>
        </w:rPr>
        <w:t xml:space="preserve"> Vas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3" w:name="pr145"/>
      <w:bookmarkEnd w:id="153"/>
      <w:smartTag w:uri="urn:schemas-microsoft-com:office:smarttags" w:element="metricconverter">
        <w:smartTagPr>
          <w:attr w:name="ProductID" w:val="7. a"/>
        </w:smartTagPr>
        <w:r>
          <w:rPr>
            <w:sz w:val="20"/>
            <w:szCs w:val="20"/>
          </w:rPr>
          <w:t>7. a</w:t>
        </w:r>
      </w:smartTag>
      <w:r>
        <w:rPr>
          <w:sz w:val="20"/>
          <w:szCs w:val="20"/>
        </w:rPr>
        <w:t xml:space="preserve"> Szabolcs-Szatmár-Bereg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4" w:name="pr146"/>
      <w:bookmarkEnd w:id="154"/>
      <w:smartTag w:uri="urn:schemas-microsoft-com:office:smarttags" w:element="metricconverter">
        <w:smartTagPr>
          <w:attr w:name="ProductID" w:val="8. a"/>
        </w:smartTagPr>
        <w:r>
          <w:rPr>
            <w:sz w:val="20"/>
            <w:szCs w:val="20"/>
          </w:rPr>
          <w:t>8. a</w:t>
        </w:r>
      </w:smartTag>
      <w:r>
        <w:rPr>
          <w:sz w:val="20"/>
          <w:szCs w:val="20"/>
        </w:rPr>
        <w:t xml:space="preserve"> Borsod-Abaúj-Zemplén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5" w:name="pr147"/>
      <w:bookmarkEnd w:id="155"/>
      <w:smartTag w:uri="urn:schemas-microsoft-com:office:smarttags" w:element="metricconverter">
        <w:smartTagPr>
          <w:attr w:name="ProductID" w:val="9. a"/>
        </w:smartTagPr>
        <w:r>
          <w:rPr>
            <w:sz w:val="20"/>
            <w:szCs w:val="20"/>
          </w:rPr>
          <w:t>9. a</w:t>
        </w:r>
      </w:smartTag>
      <w:r>
        <w:rPr>
          <w:sz w:val="20"/>
          <w:szCs w:val="20"/>
        </w:rPr>
        <w:t xml:space="preserve"> Hajdú-Bihar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6" w:name="pr148"/>
      <w:bookmarkEnd w:id="156"/>
      <w:smartTag w:uri="urn:schemas-microsoft-com:office:smarttags" w:element="metricconverter">
        <w:smartTagPr>
          <w:attr w:name="ProductID" w:val="10. a"/>
        </w:smartTagPr>
        <w:r>
          <w:rPr>
            <w:sz w:val="20"/>
            <w:szCs w:val="20"/>
          </w:rPr>
          <w:t>10. a</w:t>
        </w:r>
      </w:smartTag>
      <w:r>
        <w:rPr>
          <w:sz w:val="20"/>
          <w:szCs w:val="20"/>
        </w:rPr>
        <w:t xml:space="preserve"> Jász-Nagykun-Szolnok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157" w:name="pr149"/>
      <w:bookmarkEnd w:id="157"/>
      <w:smartTag w:uri="urn:schemas-microsoft-com:office:smarttags" w:element="metricconverter">
        <w:smartTagPr>
          <w:attr w:name="ProductID" w:val="11. a"/>
        </w:smartTagPr>
        <w:r>
          <w:rPr>
            <w:sz w:val="20"/>
            <w:szCs w:val="20"/>
          </w:rPr>
          <w:t>11. a</w:t>
        </w:r>
      </w:smartTag>
      <w:r>
        <w:rPr>
          <w:sz w:val="20"/>
          <w:szCs w:val="20"/>
        </w:rPr>
        <w:t xml:space="preserve"> Csongrád Megyei Katasztrófavédelmi Igazgatóság, és</w:t>
      </w:r>
    </w:p>
    <w:p w:rsidR="00DD3F9C" w:rsidRDefault="00DD3F9C" w:rsidP="00DD3F9C">
      <w:pPr>
        <w:pStyle w:val="NormlWeb"/>
        <w:spacing w:before="0" w:beforeAutospacing="0" w:after="0" w:afterAutospacing="0"/>
        <w:ind w:left="91" w:right="91" w:firstLine="146"/>
        <w:jc w:val="both"/>
        <w:rPr>
          <w:sz w:val="20"/>
          <w:szCs w:val="20"/>
        </w:rPr>
      </w:pPr>
      <w:bookmarkStart w:id="158" w:name="pr150"/>
      <w:bookmarkEnd w:id="158"/>
      <w:smartTag w:uri="urn:schemas-microsoft-com:office:smarttags" w:element="metricconverter">
        <w:smartTagPr>
          <w:attr w:name="ProductID" w:val="12. a"/>
        </w:smartTagPr>
        <w:r>
          <w:rPr>
            <w:sz w:val="20"/>
            <w:szCs w:val="20"/>
          </w:rPr>
          <w:t>12. a</w:t>
        </w:r>
      </w:smartTag>
      <w:r>
        <w:rPr>
          <w:sz w:val="20"/>
          <w:szCs w:val="20"/>
        </w:rPr>
        <w:t xml:space="preserve"> Békés Megyei Katasztrófavédelmi Igazgatóság</w:t>
      </w:r>
    </w:p>
    <w:p w:rsidR="00DD3F9C" w:rsidRDefault="00DD3F9C" w:rsidP="00DD3F9C">
      <w:pPr>
        <w:pStyle w:val="NormlWeb"/>
        <w:spacing w:before="0" w:beforeAutospacing="0" w:after="0" w:afterAutospacing="0"/>
        <w:ind w:left="91" w:right="91"/>
        <w:jc w:val="both"/>
        <w:rPr>
          <w:sz w:val="20"/>
          <w:szCs w:val="20"/>
        </w:rPr>
      </w:pPr>
      <w:bookmarkStart w:id="159" w:name="pr151"/>
      <w:bookmarkEnd w:id="159"/>
      <w:r>
        <w:rPr>
          <w:sz w:val="20"/>
          <w:szCs w:val="20"/>
        </w:rPr>
        <w:t>(az 1-12. pontban foglaltak a továbbiakban együtt: hatóság) jár el.</w:t>
      </w:r>
    </w:p>
    <w:p w:rsidR="00DD3F9C" w:rsidRDefault="00DD3F9C" w:rsidP="00DD3F9C">
      <w:pPr>
        <w:pStyle w:val="NormlWeb"/>
        <w:spacing w:before="0" w:beforeAutospacing="0" w:after="0" w:afterAutospacing="0"/>
        <w:ind w:left="91" w:right="91" w:firstLine="146"/>
        <w:jc w:val="both"/>
        <w:rPr>
          <w:sz w:val="20"/>
          <w:szCs w:val="20"/>
        </w:rPr>
      </w:pPr>
      <w:bookmarkStart w:id="160" w:name="pr152"/>
      <w:bookmarkEnd w:id="160"/>
      <w:r>
        <w:rPr>
          <w:sz w:val="20"/>
          <w:szCs w:val="20"/>
        </w:rPr>
        <w:t>(2) A hatóság illetékességi területét a 2. melléklet határozza meg.</w:t>
      </w:r>
    </w:p>
    <w:p w:rsidR="00DD3F9C" w:rsidRDefault="00DD3F9C" w:rsidP="00DD3F9C">
      <w:pPr>
        <w:pStyle w:val="NormlWeb"/>
        <w:spacing w:before="0" w:beforeAutospacing="0" w:after="0" w:afterAutospacing="0"/>
        <w:ind w:left="91" w:right="91" w:firstLine="146"/>
        <w:jc w:val="both"/>
        <w:rPr>
          <w:sz w:val="20"/>
          <w:szCs w:val="20"/>
        </w:rPr>
      </w:pPr>
      <w:bookmarkStart w:id="161" w:name="pr153"/>
      <w:bookmarkEnd w:id="161"/>
      <w:r>
        <w:rPr>
          <w:sz w:val="20"/>
          <w:szCs w:val="20"/>
        </w:rPr>
        <w:t xml:space="preserve">(3) A Kormány országos vízügyi hatóságként - országos illetékességgel - a Belügyminisztérium Országos Katasztrófavédelmi Főigazgatóságot jelöli ki, amely a hatóság első fokú vízügyi hatósági vagy szakhatósági, vízvédelmi hatósági vagy szakhatósági eljárása </w:t>
      </w:r>
      <w:proofErr w:type="gramStart"/>
      <w:r>
        <w:rPr>
          <w:sz w:val="20"/>
          <w:szCs w:val="20"/>
        </w:rPr>
        <w:t>esetén</w:t>
      </w:r>
      <w:proofErr w:type="gramEnd"/>
      <w:r>
        <w:rPr>
          <w:sz w:val="20"/>
          <w:szCs w:val="20"/>
        </w:rPr>
        <w:t xml:space="preserve"> másodfokon jár el.</w:t>
      </w:r>
    </w:p>
    <w:p w:rsidR="00DD3F9C" w:rsidRDefault="00DD3F9C" w:rsidP="00DD3F9C">
      <w:pPr>
        <w:pStyle w:val="NormlWeb"/>
        <w:spacing w:before="0" w:beforeAutospacing="0" w:after="0" w:afterAutospacing="0"/>
        <w:ind w:left="91" w:right="91" w:firstLine="146"/>
        <w:jc w:val="both"/>
        <w:rPr>
          <w:sz w:val="20"/>
          <w:szCs w:val="20"/>
        </w:rPr>
      </w:pPr>
      <w:bookmarkStart w:id="162" w:name="pr154"/>
      <w:bookmarkEnd w:id="162"/>
      <w:r>
        <w:rPr>
          <w:sz w:val="20"/>
          <w:szCs w:val="20"/>
        </w:rPr>
        <w:t>(4) A (3) bekezdés szerinti szerv részt vesz a szolgáltatási tevékenység megkezdésének és folytatásának általános szabályairól szóló törvény szerinti, a belső piaci információs rendszeren keresztül megvalósított igazgatási együttműködésben a belső piaci információs rendszer keretében történő igazgatási együttműködésről és a 2008/49/EK bizottsági határozat hatályon kívül helyezéséről szóló, 2012. október 25-i 1024/2012/EU európai parlamenti és tanácsi rendeletben és kormányrendeletben meghatározott szabályok szerint.</w:t>
      </w:r>
    </w:p>
    <w:p w:rsidR="00DD3F9C" w:rsidRDefault="00DD3F9C" w:rsidP="00DD3F9C">
      <w:pPr>
        <w:pStyle w:val="NormlWeb"/>
        <w:spacing w:before="0" w:beforeAutospacing="0" w:after="0" w:afterAutospacing="0"/>
        <w:ind w:left="91" w:right="91" w:firstLine="146"/>
        <w:jc w:val="both"/>
        <w:rPr>
          <w:sz w:val="20"/>
          <w:szCs w:val="20"/>
        </w:rPr>
      </w:pPr>
      <w:bookmarkStart w:id="163" w:name="pr155"/>
      <w:bookmarkEnd w:id="163"/>
      <w:r>
        <w:rPr>
          <w:sz w:val="20"/>
          <w:szCs w:val="20"/>
        </w:rPr>
        <w:t xml:space="preserve">(5) A Tisza-völgy árvízi biztonságának növelését, valamint az érintett térség terület- és vidékfejlesztését szolgáló program (a Vásárhelyi-terv továbbfejlesztése) közérdekűségéről és megvalósításáról szóló 2004. évi LXVII. törvény alapján megvalósuló </w:t>
      </w:r>
      <w:proofErr w:type="spellStart"/>
      <w:r>
        <w:rPr>
          <w:sz w:val="20"/>
          <w:szCs w:val="20"/>
        </w:rPr>
        <w:t>vízilétesítmények</w:t>
      </w:r>
      <w:proofErr w:type="spellEnd"/>
      <w:r>
        <w:rPr>
          <w:sz w:val="20"/>
          <w:szCs w:val="20"/>
        </w:rPr>
        <w:t xml:space="preserve"> és </w:t>
      </w:r>
      <w:proofErr w:type="spellStart"/>
      <w:r>
        <w:rPr>
          <w:sz w:val="20"/>
          <w:szCs w:val="20"/>
        </w:rPr>
        <w:t>vízimunkák</w:t>
      </w:r>
      <w:proofErr w:type="spellEnd"/>
      <w:r>
        <w:rPr>
          <w:sz w:val="20"/>
          <w:szCs w:val="20"/>
        </w:rPr>
        <w:t xml:space="preserve"> engedélyezése esetén vízügyi hatóságként első fokon az (1) bekezdés 10. pontja szerinti szerv jár el.</w:t>
      </w:r>
    </w:p>
    <w:p w:rsidR="00DD3F9C" w:rsidRDefault="00DD3F9C" w:rsidP="00DD3F9C">
      <w:pPr>
        <w:pStyle w:val="NormlWeb"/>
        <w:spacing w:before="182" w:beforeAutospacing="0" w:after="182" w:afterAutospacing="0"/>
        <w:ind w:left="91" w:right="91"/>
        <w:jc w:val="center"/>
      </w:pPr>
      <w:bookmarkStart w:id="164" w:name="pr156"/>
      <w:bookmarkEnd w:id="164"/>
      <w:smartTag w:uri="urn:schemas-microsoft-com:office:smarttags" w:element="metricconverter">
        <w:smartTagPr>
          <w:attr w:name="ProductID" w:val="7. a"/>
        </w:smartTagPr>
        <w:r>
          <w:rPr>
            <w:b/>
            <w:bCs/>
          </w:rPr>
          <w:t>7. A</w:t>
        </w:r>
      </w:smartTag>
      <w:r>
        <w:rPr>
          <w:b/>
          <w:bCs/>
        </w:rPr>
        <w:t xml:space="preserve"> vízügyi hatóság eljárásaiban közreműködő szakhatóságok kijelölése</w:t>
      </w:r>
    </w:p>
    <w:p w:rsidR="00DD3F9C" w:rsidRDefault="00DD3F9C" w:rsidP="00DD3F9C">
      <w:pPr>
        <w:pStyle w:val="NormlWeb"/>
        <w:spacing w:before="0" w:beforeAutospacing="0" w:after="0" w:afterAutospacing="0"/>
        <w:ind w:left="91" w:right="91" w:firstLine="146"/>
        <w:jc w:val="both"/>
        <w:rPr>
          <w:sz w:val="20"/>
          <w:szCs w:val="20"/>
        </w:rPr>
      </w:pPr>
      <w:bookmarkStart w:id="165" w:name="11"/>
      <w:bookmarkStart w:id="166" w:name="pr157"/>
      <w:bookmarkEnd w:id="165"/>
      <w:bookmarkEnd w:id="166"/>
      <w:r>
        <w:rPr>
          <w:b/>
          <w:bCs/>
          <w:sz w:val="20"/>
          <w:szCs w:val="20"/>
        </w:rPr>
        <w:t xml:space="preserve">11. § </w:t>
      </w:r>
      <w:r>
        <w:rPr>
          <w:sz w:val="20"/>
          <w:szCs w:val="20"/>
        </w:rPr>
        <w:t>(1) A Kormány a hatóság elvi vízjogi engedélyezési, vízjogi létesítési engedélyezési, vízjogi üzemeltetési engedélyezési és vízjogi fennmaradási engedélyezési eljárásában</w:t>
      </w:r>
    </w:p>
    <w:p w:rsidR="00DD3F9C" w:rsidRDefault="00DD3F9C" w:rsidP="00DD3F9C">
      <w:pPr>
        <w:pStyle w:val="NormlWeb"/>
        <w:spacing w:before="0" w:beforeAutospacing="0" w:after="0" w:afterAutospacing="0"/>
        <w:ind w:left="91" w:right="91" w:firstLine="146"/>
        <w:jc w:val="both"/>
        <w:rPr>
          <w:sz w:val="20"/>
          <w:szCs w:val="20"/>
        </w:rPr>
      </w:pPr>
      <w:bookmarkStart w:id="167" w:name="pr158"/>
      <w:bookmarkEnd w:id="167"/>
      <w:proofErr w:type="gramStart"/>
      <w:r>
        <w:rPr>
          <w:i/>
          <w:iCs/>
          <w:sz w:val="20"/>
          <w:szCs w:val="20"/>
        </w:rPr>
        <w:t>a</w:t>
      </w:r>
      <w:proofErr w:type="gramEnd"/>
      <w:r>
        <w:rPr>
          <w:i/>
          <w:iCs/>
          <w:sz w:val="20"/>
          <w:szCs w:val="20"/>
        </w:rPr>
        <w:t>)</w:t>
      </w:r>
      <w:r>
        <w:rPr>
          <w:sz w:val="20"/>
          <w:szCs w:val="20"/>
        </w:rPr>
        <w:t xml:space="preserve"> - ha a </w:t>
      </w:r>
      <w:proofErr w:type="spellStart"/>
      <w:r>
        <w:rPr>
          <w:sz w:val="20"/>
          <w:szCs w:val="20"/>
        </w:rPr>
        <w:t>vízimunka</w:t>
      </w:r>
      <w:proofErr w:type="spellEnd"/>
      <w:r>
        <w:rPr>
          <w:sz w:val="20"/>
          <w:szCs w:val="20"/>
        </w:rPr>
        <w:t xml:space="preserve">, vízhasználat vagy </w:t>
      </w:r>
      <w:proofErr w:type="spellStart"/>
      <w:r>
        <w:rPr>
          <w:sz w:val="20"/>
          <w:szCs w:val="20"/>
        </w:rPr>
        <w:t>vízilétesítmény</w:t>
      </w:r>
      <w:proofErr w:type="spellEnd"/>
      <w:r>
        <w:rPr>
          <w:sz w:val="20"/>
          <w:szCs w:val="20"/>
        </w:rPr>
        <w:t xml:space="preserve"> nem környezeti hatásvizsgálat vagy nem egységes környezethasználati engedély köteles - annak elbírálására, hogy a vízgazdálkodási hatósági jogkör gyakorlásáról szóló 72/1996. (V. 22.) Korm. rendelet 2. melléklete szerinti tevékenységek és létesítmények esetében feltételezhető-e jelentős környezeti hatás, az első fokú eljárásban a környezetvédelmi és természetvédelmi felügyelőséget, a másodfokú eljárásban az Országos Környezetvédelmi és Természetvédelmi Főfelügyelőséget,</w:t>
      </w:r>
    </w:p>
    <w:p w:rsidR="00DD3F9C" w:rsidRDefault="00DD3F9C" w:rsidP="00DD3F9C">
      <w:pPr>
        <w:pStyle w:val="NormlWeb"/>
        <w:spacing w:before="0" w:beforeAutospacing="0" w:after="0" w:afterAutospacing="0"/>
        <w:ind w:left="91" w:right="91" w:firstLine="146"/>
        <w:jc w:val="both"/>
        <w:rPr>
          <w:sz w:val="20"/>
          <w:szCs w:val="20"/>
        </w:rPr>
      </w:pPr>
      <w:bookmarkStart w:id="168" w:name="pr159"/>
      <w:bookmarkEnd w:id="168"/>
      <w:r>
        <w:rPr>
          <w:i/>
          <w:iCs/>
          <w:sz w:val="20"/>
          <w:szCs w:val="20"/>
        </w:rPr>
        <w:t>b)</w:t>
      </w:r>
      <w:r>
        <w:rPr>
          <w:sz w:val="20"/>
          <w:szCs w:val="20"/>
        </w:rPr>
        <w:t xml:space="preserve"> annak elbírálására, hogy ivóvízkivétel, vízellátás, szennyvízelvezetés, szennyvíztisztítás vagy fürdők </w:t>
      </w:r>
      <w:proofErr w:type="spellStart"/>
      <w:r>
        <w:rPr>
          <w:sz w:val="20"/>
          <w:szCs w:val="20"/>
        </w:rPr>
        <w:t>vízilétesítményeinek</w:t>
      </w:r>
      <w:proofErr w:type="spellEnd"/>
      <w:r>
        <w:rPr>
          <w:sz w:val="20"/>
          <w:szCs w:val="20"/>
        </w:rPr>
        <w:t xml:space="preserve"> engedélyezésénél a vizek minőségét és egészségkárosítás nélküli fogyaszthatóságát, felhasználhatóságát befolyásoló körülmények, tényezők fennállnak-e,</w:t>
      </w:r>
    </w:p>
    <w:p w:rsidR="00DD3F9C" w:rsidRDefault="00DD3F9C" w:rsidP="00DD3F9C">
      <w:pPr>
        <w:pStyle w:val="NormlWeb"/>
        <w:spacing w:before="0" w:beforeAutospacing="0" w:after="0" w:afterAutospacing="0"/>
        <w:ind w:left="91" w:right="91" w:firstLine="146"/>
        <w:jc w:val="both"/>
        <w:rPr>
          <w:sz w:val="20"/>
          <w:szCs w:val="20"/>
        </w:rPr>
      </w:pPr>
      <w:bookmarkStart w:id="169" w:name="pr160"/>
      <w:bookmarkEnd w:id="169"/>
      <w:proofErr w:type="spellStart"/>
      <w:r>
        <w:rPr>
          <w:i/>
          <w:iCs/>
          <w:sz w:val="20"/>
          <w:szCs w:val="20"/>
        </w:rPr>
        <w:t>ba</w:t>
      </w:r>
      <w:proofErr w:type="spellEnd"/>
      <w:r>
        <w:rPr>
          <w:i/>
          <w:iCs/>
          <w:sz w:val="20"/>
          <w:szCs w:val="20"/>
        </w:rPr>
        <w:t>)</w:t>
      </w:r>
      <w:r>
        <w:rPr>
          <w:sz w:val="20"/>
          <w:szCs w:val="20"/>
        </w:rPr>
        <w:t xml:space="preserve"> az első fokú eljárásban a fővárosi és megyei kormányhivatal járási (fővárosi kerületi) hivatala járási (fővárosi kerületi) népegészségügyi intézetét, a másodfokú eljárásban a fővárosi és megyei kormányhivatal népegészségügyi szakigazgatási szervét,</w:t>
      </w:r>
    </w:p>
    <w:p w:rsidR="00DD3F9C" w:rsidRDefault="00DD3F9C" w:rsidP="00DD3F9C">
      <w:pPr>
        <w:pStyle w:val="NormlWeb"/>
        <w:spacing w:before="0" w:beforeAutospacing="0" w:after="0" w:afterAutospacing="0"/>
        <w:ind w:left="91" w:right="91" w:firstLine="146"/>
        <w:jc w:val="both"/>
        <w:rPr>
          <w:sz w:val="20"/>
          <w:szCs w:val="20"/>
        </w:rPr>
      </w:pPr>
      <w:bookmarkStart w:id="170" w:name="pr161"/>
      <w:bookmarkEnd w:id="170"/>
      <w:proofErr w:type="spellStart"/>
      <w:r>
        <w:rPr>
          <w:i/>
          <w:iCs/>
          <w:sz w:val="20"/>
          <w:szCs w:val="20"/>
        </w:rPr>
        <w:t>bb</w:t>
      </w:r>
      <w:proofErr w:type="spellEnd"/>
      <w:r>
        <w:rPr>
          <w:i/>
          <w:iCs/>
          <w:sz w:val="20"/>
          <w:szCs w:val="20"/>
        </w:rPr>
        <w:t>)</w:t>
      </w:r>
      <w:r>
        <w:rPr>
          <w:sz w:val="20"/>
          <w:szCs w:val="20"/>
        </w:rPr>
        <w:t xml:space="preserve"> a legalább 1000 m</w:t>
      </w:r>
      <w:r>
        <w:rPr>
          <w:position w:val="10"/>
          <w:sz w:val="20"/>
          <w:szCs w:val="20"/>
        </w:rPr>
        <w:t>3</w:t>
      </w:r>
      <w:r>
        <w:rPr>
          <w:sz w:val="20"/>
          <w:szCs w:val="20"/>
        </w:rPr>
        <w:t xml:space="preserve">/nap kapacitású vagy 5000 főnél nagyobb állandó népességet ellátó, valamint az egy járás határán átnyúló ivóvízellátó rendszerek esetében az első fokú eljárásban a fővárosi és megyei kormányhivatal népegészségügyi szakigazgatási szervét, a másodfokú eljárásban az Állami Népegészségügyi és Tisztiorvosi Szolgálat Országos </w:t>
      </w:r>
      <w:proofErr w:type="spellStart"/>
      <w:r>
        <w:rPr>
          <w:sz w:val="20"/>
          <w:szCs w:val="20"/>
        </w:rPr>
        <w:t>Tisztifőorvosi</w:t>
      </w:r>
      <w:proofErr w:type="spellEnd"/>
      <w:r>
        <w:rPr>
          <w:sz w:val="20"/>
          <w:szCs w:val="20"/>
        </w:rPr>
        <w:t xml:space="preserve"> Hivatalát,</w:t>
      </w:r>
    </w:p>
    <w:p w:rsidR="00DD3F9C" w:rsidRDefault="00DD3F9C" w:rsidP="00DD3F9C">
      <w:pPr>
        <w:pStyle w:val="NormlWeb"/>
        <w:spacing w:before="0" w:beforeAutospacing="0" w:after="0" w:afterAutospacing="0"/>
        <w:ind w:left="91" w:right="91" w:firstLine="146"/>
        <w:jc w:val="both"/>
        <w:rPr>
          <w:sz w:val="20"/>
          <w:szCs w:val="20"/>
        </w:rPr>
      </w:pPr>
      <w:bookmarkStart w:id="171" w:name="pr162"/>
      <w:bookmarkEnd w:id="171"/>
      <w:r>
        <w:rPr>
          <w:i/>
          <w:iCs/>
          <w:sz w:val="20"/>
          <w:szCs w:val="20"/>
        </w:rPr>
        <w:t>c)</w:t>
      </w:r>
      <w:r>
        <w:rPr>
          <w:sz w:val="20"/>
          <w:szCs w:val="20"/>
        </w:rPr>
        <w:t xml:space="preserve"> az elvi vízjogi engedélyezés kivételével, ha a tevékenység a termőföldre hatást gyakorol vagy a </w:t>
      </w:r>
      <w:proofErr w:type="spellStart"/>
      <w:r>
        <w:rPr>
          <w:sz w:val="20"/>
          <w:szCs w:val="20"/>
        </w:rPr>
        <w:t>vízilétesítmény</w:t>
      </w:r>
      <w:proofErr w:type="spellEnd"/>
      <w:r>
        <w:rPr>
          <w:sz w:val="20"/>
          <w:szCs w:val="20"/>
        </w:rPr>
        <w:t xml:space="preserve"> termőföldön valósul meg - a termőföld minőségi védelme követelményeinek való megfelelés kérdésében - az első fokú eljárásban a megyei kormányhivatal növény- és talajvédelmi igazgatóságát, a másodfokú eljárásban a Nemzeti Élelmiszerlánc-biztonsági Hivatalt,</w:t>
      </w:r>
    </w:p>
    <w:p w:rsidR="00DD3F9C" w:rsidRDefault="00DD3F9C" w:rsidP="00DD3F9C">
      <w:pPr>
        <w:pStyle w:val="NormlWeb"/>
        <w:spacing w:before="0" w:beforeAutospacing="0" w:after="0" w:afterAutospacing="0"/>
        <w:ind w:left="91" w:right="91" w:firstLine="146"/>
        <w:jc w:val="both"/>
        <w:rPr>
          <w:sz w:val="20"/>
          <w:szCs w:val="20"/>
        </w:rPr>
      </w:pPr>
      <w:bookmarkStart w:id="172" w:name="pr163"/>
      <w:bookmarkEnd w:id="172"/>
      <w:r>
        <w:rPr>
          <w:i/>
          <w:iCs/>
          <w:sz w:val="20"/>
          <w:szCs w:val="20"/>
        </w:rPr>
        <w:t>d)</w:t>
      </w:r>
      <w:r>
        <w:rPr>
          <w:sz w:val="20"/>
          <w:szCs w:val="20"/>
        </w:rPr>
        <w:t xml:space="preserve"> az elvi vízjogi engedélyezés kivételével, valamint ha ugyanezen szakkérdést a hatóság korábban önálló eljárásban vagy szakhatóságként nem vizsgálta és az eljárás termőföldön megvalósuló </w:t>
      </w:r>
      <w:proofErr w:type="spellStart"/>
      <w:r>
        <w:rPr>
          <w:sz w:val="20"/>
          <w:szCs w:val="20"/>
        </w:rPr>
        <w:t>vízilétesítmény</w:t>
      </w:r>
      <w:proofErr w:type="spellEnd"/>
      <w:r>
        <w:rPr>
          <w:sz w:val="20"/>
          <w:szCs w:val="20"/>
        </w:rPr>
        <w:t xml:space="preserve"> </w:t>
      </w:r>
      <w:r>
        <w:rPr>
          <w:sz w:val="20"/>
          <w:szCs w:val="20"/>
        </w:rPr>
        <w:lastRenderedPageBreak/>
        <w:t>engedélyezésére irányul, - a termőföld mennyiségi védelme követelményeinek való megfelelés kérdésében - az első fokú eljárásban a járási hivatal járási földhivatalát, másodfokon a megyei kormányhivatal földhivatalát,</w:t>
      </w:r>
    </w:p>
    <w:p w:rsidR="00DD3F9C" w:rsidRDefault="00DD3F9C" w:rsidP="00DD3F9C">
      <w:pPr>
        <w:pStyle w:val="NormlWeb"/>
        <w:spacing w:before="0" w:beforeAutospacing="0" w:after="0" w:afterAutospacing="0"/>
        <w:ind w:left="91" w:right="91" w:firstLine="146"/>
        <w:jc w:val="both"/>
        <w:rPr>
          <w:sz w:val="20"/>
          <w:szCs w:val="20"/>
        </w:rPr>
      </w:pPr>
      <w:bookmarkStart w:id="173" w:name="pr164"/>
      <w:bookmarkEnd w:id="173"/>
      <w:proofErr w:type="gramStart"/>
      <w:r>
        <w:rPr>
          <w:i/>
          <w:iCs/>
          <w:sz w:val="20"/>
          <w:szCs w:val="20"/>
        </w:rPr>
        <w:t>e</w:t>
      </w:r>
      <w:proofErr w:type="gramEnd"/>
      <w:r>
        <w:rPr>
          <w:i/>
          <w:iCs/>
          <w:sz w:val="20"/>
          <w:szCs w:val="20"/>
        </w:rPr>
        <w:t>)</w:t>
      </w:r>
      <w:r>
        <w:rPr>
          <w:sz w:val="20"/>
          <w:szCs w:val="20"/>
        </w:rPr>
        <w:t xml:space="preserve"> ha a tevékenység erdőt érint és ugyanezt a szakkérdést korábban önálló eljárásban vagy szakhatóságként nem vizsgálták - az erdőre gyakorolt hatások, valamint ha a </w:t>
      </w:r>
      <w:proofErr w:type="spellStart"/>
      <w:r>
        <w:rPr>
          <w:sz w:val="20"/>
          <w:szCs w:val="20"/>
        </w:rPr>
        <w:t>vízilétesítmény</w:t>
      </w:r>
      <w:proofErr w:type="spellEnd"/>
      <w:r>
        <w:rPr>
          <w:sz w:val="20"/>
          <w:szCs w:val="20"/>
        </w:rPr>
        <w:t xml:space="preserve"> megvalósítása erdő igénybevételével jár, akkor az erdő igénybevétel engedélyezhetőségének a vizsgálatára - az első fokú eljárásban a megyei kormányhivatal erdészeti igazgatóságát, a másodfokú eljárásban a Nemzeti Élelmiszerlánc-biztonsági Hivatalt,</w:t>
      </w:r>
    </w:p>
    <w:p w:rsidR="00DD3F9C" w:rsidRDefault="00DD3F9C" w:rsidP="00DD3F9C">
      <w:pPr>
        <w:pStyle w:val="NormlWeb"/>
        <w:spacing w:before="0" w:beforeAutospacing="0" w:after="0" w:afterAutospacing="0"/>
        <w:ind w:left="91" w:right="91" w:firstLine="146"/>
        <w:jc w:val="both"/>
        <w:rPr>
          <w:sz w:val="20"/>
          <w:szCs w:val="20"/>
        </w:rPr>
      </w:pPr>
      <w:bookmarkStart w:id="174" w:name="pr165"/>
      <w:bookmarkEnd w:id="174"/>
      <w:proofErr w:type="gramStart"/>
      <w:r>
        <w:rPr>
          <w:i/>
          <w:iCs/>
          <w:sz w:val="20"/>
          <w:szCs w:val="20"/>
        </w:rPr>
        <w:t>f</w:t>
      </w:r>
      <w:proofErr w:type="gramEnd"/>
      <w:r>
        <w:rPr>
          <w:i/>
          <w:iCs/>
          <w:sz w:val="20"/>
          <w:szCs w:val="20"/>
        </w:rPr>
        <w:t>)</w:t>
      </w:r>
      <w:r>
        <w:rPr>
          <w:sz w:val="20"/>
          <w:szCs w:val="20"/>
        </w:rPr>
        <w:t xml:space="preserve"> ha az eljárás külterületet, belterületen országos jelentőségű védett természeti területet, </w:t>
      </w:r>
      <w:proofErr w:type="spellStart"/>
      <w:r>
        <w:rPr>
          <w:sz w:val="20"/>
          <w:szCs w:val="20"/>
        </w:rPr>
        <w:t>Natura</w:t>
      </w:r>
      <w:proofErr w:type="spellEnd"/>
      <w:r>
        <w:rPr>
          <w:sz w:val="20"/>
          <w:szCs w:val="20"/>
        </w:rPr>
        <w:t xml:space="preserve"> 2000 területet, barlang felszíni védőövezetét vagy egyedi tájértéket közvetlenül érint, - annak elbírálása érdekében, hogy a táj- és természetvédelem jogszabályban meghatározott követelményei a kérelemben foglaltak szerint vagy további feltételek mellett érvényesülnek-e - az első fokú eljárásban a környezetvédelmi és természetvédelmi felügyelőséget, a másodfokú eljárásban az Országos Környezetvédelmi és Természetvédelmi Főfelügyelőséget,</w:t>
      </w:r>
    </w:p>
    <w:p w:rsidR="00DD3F9C" w:rsidRDefault="00DD3F9C" w:rsidP="00DD3F9C">
      <w:pPr>
        <w:pStyle w:val="NormlWeb"/>
        <w:spacing w:before="0" w:beforeAutospacing="0" w:after="0" w:afterAutospacing="0"/>
        <w:ind w:left="91" w:right="91" w:firstLine="146"/>
        <w:jc w:val="both"/>
        <w:rPr>
          <w:sz w:val="20"/>
          <w:szCs w:val="20"/>
        </w:rPr>
      </w:pPr>
      <w:bookmarkStart w:id="175" w:name="pr166"/>
      <w:bookmarkEnd w:id="175"/>
      <w:proofErr w:type="gramStart"/>
      <w:r>
        <w:rPr>
          <w:i/>
          <w:iCs/>
          <w:sz w:val="20"/>
          <w:szCs w:val="20"/>
        </w:rPr>
        <w:t>g</w:t>
      </w:r>
      <w:proofErr w:type="gramEnd"/>
      <w:r>
        <w:rPr>
          <w:i/>
          <w:iCs/>
          <w:sz w:val="20"/>
          <w:szCs w:val="20"/>
        </w:rPr>
        <w:t>)</w:t>
      </w:r>
      <w:r>
        <w:rPr>
          <w:sz w:val="20"/>
          <w:szCs w:val="20"/>
        </w:rPr>
        <w:t xml:space="preserve"> ha a tevékenység helyi jelentőségű védett természeti területet érint, - annak elbírálása érdekében, hogy a tevékenység a helyi önkormányzati rendeletben meghatározott természetvédelmi követelményeknek megfelel-e - az első fokú eljárásban a települési önkormányzat jegyzőjét, a másodfokú eljárásban a fővárosi és megyei kormányhivatalt,</w:t>
      </w:r>
    </w:p>
    <w:p w:rsidR="00DD3F9C" w:rsidRDefault="00DD3F9C" w:rsidP="00DD3F9C">
      <w:pPr>
        <w:pStyle w:val="NormlWeb"/>
        <w:spacing w:before="0" w:beforeAutospacing="0" w:after="0" w:afterAutospacing="0"/>
        <w:ind w:left="91" w:right="91" w:firstLine="146"/>
        <w:jc w:val="both"/>
        <w:rPr>
          <w:sz w:val="20"/>
          <w:szCs w:val="20"/>
        </w:rPr>
      </w:pPr>
      <w:bookmarkStart w:id="176" w:name="pr167"/>
      <w:bookmarkEnd w:id="176"/>
      <w:proofErr w:type="gramStart"/>
      <w:r>
        <w:rPr>
          <w:i/>
          <w:iCs/>
          <w:sz w:val="20"/>
          <w:szCs w:val="20"/>
        </w:rPr>
        <w:t>h)</w:t>
      </w:r>
      <w:r>
        <w:rPr>
          <w:sz w:val="20"/>
          <w:szCs w:val="20"/>
        </w:rPr>
        <w:t xml:space="preserve"> a vízjogi üzemeltetési engedélyezés kivételével, ha az eljárás régészeti lelőhelyen, régészeti védőövezet területén, műemléki területen megvalósuló vagy külön jogszabályban meghatározott esetekben műemléket érintő tevékenység engedélyezésére irányul, - annak elbírálása kérdésében, hogy a kulturális örökség védelmének jogszabályban meghatározott követelményei a kérelemben foglaltak szerint vagy további feltételek mellett érvényesülnek-e - az első fokú eljárásban a fővárosi és megyei kormányhivatal járási (fővárosi kerületi) hivatala járási építésügyi és örökségvédelmi hivatalát, a másodfokú</w:t>
      </w:r>
      <w:proofErr w:type="gramEnd"/>
      <w:r>
        <w:rPr>
          <w:sz w:val="20"/>
          <w:szCs w:val="20"/>
        </w:rPr>
        <w:t xml:space="preserve"> </w:t>
      </w:r>
      <w:proofErr w:type="gramStart"/>
      <w:r>
        <w:rPr>
          <w:sz w:val="20"/>
          <w:szCs w:val="20"/>
        </w:rPr>
        <w:t>eljárásban</w:t>
      </w:r>
      <w:proofErr w:type="gramEnd"/>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177" w:name="pr168"/>
      <w:bookmarkEnd w:id="177"/>
      <w:proofErr w:type="gramStart"/>
      <w:r>
        <w:rPr>
          <w:i/>
          <w:iCs/>
          <w:sz w:val="20"/>
          <w:szCs w:val="20"/>
        </w:rPr>
        <w:t>ha</w:t>
      </w:r>
      <w:proofErr w:type="gramEnd"/>
      <w:r>
        <w:rPr>
          <w:i/>
          <w:iCs/>
          <w:sz w:val="20"/>
          <w:szCs w:val="20"/>
        </w:rPr>
        <w:t>)</w:t>
      </w:r>
      <w:r>
        <w:rPr>
          <w:sz w:val="20"/>
          <w:szCs w:val="20"/>
        </w:rPr>
        <w:t xml:space="preserve"> ha az eljárás régészeti lelőhelyen, vagy régészeti védőövezet területén megvalósuló tevékenység engedélyezésére irányul, Budapest Főváros Kormányhivatala Építésügyi és Örökségvédelmi Hivatalát,</w:t>
      </w:r>
    </w:p>
    <w:p w:rsidR="00DD3F9C" w:rsidRDefault="00DD3F9C" w:rsidP="00DD3F9C">
      <w:pPr>
        <w:pStyle w:val="NormlWeb"/>
        <w:spacing w:before="0" w:beforeAutospacing="0" w:after="0" w:afterAutospacing="0"/>
        <w:ind w:left="91" w:right="91" w:firstLine="146"/>
        <w:jc w:val="both"/>
        <w:rPr>
          <w:sz w:val="20"/>
          <w:szCs w:val="20"/>
        </w:rPr>
      </w:pPr>
      <w:bookmarkStart w:id="178" w:name="pr169"/>
      <w:bookmarkEnd w:id="178"/>
      <w:proofErr w:type="spellStart"/>
      <w:r>
        <w:rPr>
          <w:i/>
          <w:iCs/>
          <w:sz w:val="20"/>
          <w:szCs w:val="20"/>
        </w:rPr>
        <w:t>hb</w:t>
      </w:r>
      <w:proofErr w:type="spellEnd"/>
      <w:r>
        <w:rPr>
          <w:i/>
          <w:iCs/>
          <w:sz w:val="20"/>
          <w:szCs w:val="20"/>
        </w:rPr>
        <w:t>)</w:t>
      </w:r>
      <w:r>
        <w:rPr>
          <w:sz w:val="20"/>
          <w:szCs w:val="20"/>
        </w:rPr>
        <w:t xml:space="preserve"> ha az eljárás műemléki területen megvalósuló, vagy külön jogszabályban meghatározott esetekben műemléket érintő tevékenység engedélyezésére irányul, a fővárosi és megyei kormányhivatal építésügyi és örökségvédelmi hivatalát,</w:t>
      </w:r>
    </w:p>
    <w:p w:rsidR="00DD3F9C" w:rsidRDefault="00DD3F9C" w:rsidP="00DD3F9C">
      <w:pPr>
        <w:pStyle w:val="NormlWeb"/>
        <w:spacing w:before="0" w:beforeAutospacing="0" w:after="0" w:afterAutospacing="0"/>
        <w:ind w:left="91" w:right="91" w:firstLine="146"/>
        <w:jc w:val="both"/>
        <w:rPr>
          <w:sz w:val="20"/>
          <w:szCs w:val="20"/>
        </w:rPr>
      </w:pPr>
      <w:bookmarkStart w:id="179" w:name="pr170"/>
      <w:bookmarkEnd w:id="179"/>
      <w:r>
        <w:rPr>
          <w:i/>
          <w:iCs/>
          <w:sz w:val="20"/>
          <w:szCs w:val="20"/>
        </w:rPr>
        <w:t>i)</w:t>
      </w:r>
      <w:r>
        <w:rPr>
          <w:sz w:val="20"/>
          <w:szCs w:val="20"/>
        </w:rPr>
        <w:t xml:space="preserve"> vízjogi létesítési engedélyezés esetén, ha a kérelmező az útkezelői hozzájárulás megtagadását vagy a hozzájárulásban előírt feltételeket sérelmesnek tartja, - annak elbírálása kérdésében, hogy a közút területének nem közlekedési célú igénybevétele a közúti forgalom biztonságára, a közút fejlesztési terveinek végrehajtására, a közútkezelő fenntartási, üzemeltetési feladatainak ellátására, a közút állagára gyakorolt hatása alapján engedélyezhető-e -</w:t>
      </w:r>
    </w:p>
    <w:p w:rsidR="00DD3F9C" w:rsidRDefault="00DD3F9C" w:rsidP="00DD3F9C">
      <w:pPr>
        <w:pStyle w:val="NormlWeb"/>
        <w:spacing w:before="0" w:beforeAutospacing="0" w:after="0" w:afterAutospacing="0"/>
        <w:ind w:left="91" w:right="91" w:firstLine="146"/>
        <w:jc w:val="both"/>
        <w:rPr>
          <w:sz w:val="20"/>
          <w:szCs w:val="20"/>
        </w:rPr>
      </w:pPr>
      <w:bookmarkStart w:id="180" w:name="pr171"/>
      <w:bookmarkEnd w:id="180"/>
      <w:proofErr w:type="spellStart"/>
      <w:r>
        <w:rPr>
          <w:i/>
          <w:iCs/>
          <w:sz w:val="20"/>
          <w:szCs w:val="20"/>
        </w:rPr>
        <w:t>ia</w:t>
      </w:r>
      <w:proofErr w:type="spellEnd"/>
      <w:r>
        <w:rPr>
          <w:i/>
          <w:iCs/>
          <w:sz w:val="20"/>
          <w:szCs w:val="20"/>
        </w:rPr>
        <w:t>)</w:t>
      </w:r>
      <w:r>
        <w:rPr>
          <w:sz w:val="20"/>
          <w:szCs w:val="20"/>
        </w:rPr>
        <w:t xml:space="preserve"> gyorsforgalmi utak és közúti határátkelőhelyek esetében az első fokú eljárásban a Nemzeti Közlekedési Hatóság Útügyi, Vasúti és Hajózási Hivatalát, a másodfokú eljárásban a Nemzeti Közlekedési Hatóság központi szervét,</w:t>
      </w:r>
    </w:p>
    <w:p w:rsidR="00DD3F9C" w:rsidRDefault="00DD3F9C" w:rsidP="00DD3F9C">
      <w:pPr>
        <w:pStyle w:val="NormlWeb"/>
        <w:spacing w:before="0" w:beforeAutospacing="0" w:after="0" w:afterAutospacing="0"/>
        <w:ind w:left="91" w:right="91" w:firstLine="146"/>
        <w:jc w:val="both"/>
        <w:rPr>
          <w:sz w:val="20"/>
          <w:szCs w:val="20"/>
        </w:rPr>
      </w:pPr>
      <w:bookmarkStart w:id="181" w:name="pr172"/>
      <w:bookmarkEnd w:id="181"/>
      <w:proofErr w:type="spellStart"/>
      <w:r>
        <w:rPr>
          <w:i/>
          <w:iCs/>
          <w:sz w:val="20"/>
          <w:szCs w:val="20"/>
        </w:rPr>
        <w:t>ib</w:t>
      </w:r>
      <w:proofErr w:type="spellEnd"/>
      <w:r>
        <w:rPr>
          <w:i/>
          <w:iCs/>
          <w:sz w:val="20"/>
          <w:szCs w:val="20"/>
        </w:rPr>
        <w:t>)</w:t>
      </w:r>
      <w:r>
        <w:rPr>
          <w:sz w:val="20"/>
          <w:szCs w:val="20"/>
        </w:rPr>
        <w:t xml:space="preserve"> országos közutak és a települési önkormányzat tulajdonában lévő helyi közutak esetében az első fokú eljárásban a fővárosi és megyei kormányhivatal közlekedési felügyelőségét, a másodfokú eljárásban a Nemzeti Közlekedési Hatóság központi szervét,</w:t>
      </w:r>
    </w:p>
    <w:p w:rsidR="00DD3F9C" w:rsidRDefault="00DD3F9C" w:rsidP="00DD3F9C">
      <w:pPr>
        <w:pStyle w:val="NormlWeb"/>
        <w:spacing w:before="0" w:beforeAutospacing="0" w:after="0" w:afterAutospacing="0"/>
        <w:ind w:left="91" w:right="91" w:firstLine="146"/>
        <w:jc w:val="both"/>
        <w:rPr>
          <w:sz w:val="20"/>
          <w:szCs w:val="20"/>
        </w:rPr>
      </w:pPr>
      <w:bookmarkStart w:id="182" w:name="pr173"/>
      <w:bookmarkEnd w:id="182"/>
      <w:proofErr w:type="spellStart"/>
      <w:r>
        <w:rPr>
          <w:i/>
          <w:iCs/>
          <w:sz w:val="20"/>
          <w:szCs w:val="20"/>
        </w:rPr>
        <w:t>ic</w:t>
      </w:r>
      <w:proofErr w:type="spellEnd"/>
      <w:r>
        <w:rPr>
          <w:i/>
          <w:iCs/>
          <w:sz w:val="20"/>
          <w:szCs w:val="20"/>
        </w:rPr>
        <w:t>)</w:t>
      </w:r>
      <w:r>
        <w:rPr>
          <w:sz w:val="20"/>
          <w:szCs w:val="20"/>
        </w:rPr>
        <w:t xml:space="preserve"> a fővárosi önkormányzat tulajdonában lévő helyi közutak esetében az első fokú eljárásban a Budapest Főváros Kormányhivatala Közlekedési Felügyelőségét, a másodfokú eljárásban a Nemzeti Közlekedési Hatóság központi szervét,</w:t>
      </w:r>
    </w:p>
    <w:p w:rsidR="00DD3F9C" w:rsidRDefault="00DD3F9C" w:rsidP="00DD3F9C">
      <w:pPr>
        <w:pStyle w:val="NormlWeb"/>
        <w:spacing w:before="0" w:beforeAutospacing="0" w:after="0" w:afterAutospacing="0"/>
        <w:ind w:left="91" w:right="91" w:firstLine="146"/>
        <w:jc w:val="both"/>
        <w:rPr>
          <w:sz w:val="20"/>
          <w:szCs w:val="20"/>
        </w:rPr>
      </w:pPr>
      <w:bookmarkStart w:id="183" w:name="pr174"/>
      <w:bookmarkEnd w:id="183"/>
      <w:proofErr w:type="spellStart"/>
      <w:r>
        <w:rPr>
          <w:i/>
          <w:iCs/>
          <w:sz w:val="20"/>
          <w:szCs w:val="20"/>
        </w:rPr>
        <w:t>id</w:t>
      </w:r>
      <w:proofErr w:type="spellEnd"/>
      <w:r>
        <w:rPr>
          <w:i/>
          <w:iCs/>
          <w:sz w:val="20"/>
          <w:szCs w:val="20"/>
        </w:rPr>
        <w:t>)</w:t>
      </w:r>
      <w:r>
        <w:rPr>
          <w:sz w:val="20"/>
          <w:szCs w:val="20"/>
        </w:rPr>
        <w:t xml:space="preserve"> a fővárosi kerületi önkormányzat tulajdonában lévő helyi közutak esetében az első fokú eljárásban Budapest Főváros Kormányhivatala V. Kerületi Hivatalát, a másodfokú eljárásban a Budapest Főváros Kormányhivatala Közlekedési Felügyelőségét,</w:t>
      </w:r>
    </w:p>
    <w:p w:rsidR="00DD3F9C" w:rsidRDefault="00DD3F9C" w:rsidP="00DD3F9C">
      <w:pPr>
        <w:pStyle w:val="NormlWeb"/>
        <w:spacing w:before="0" w:beforeAutospacing="0" w:after="0" w:afterAutospacing="0"/>
        <w:ind w:left="91" w:right="91" w:firstLine="146"/>
        <w:jc w:val="both"/>
        <w:rPr>
          <w:sz w:val="20"/>
          <w:szCs w:val="20"/>
        </w:rPr>
      </w:pPr>
      <w:bookmarkStart w:id="184" w:name="pr175"/>
      <w:bookmarkEnd w:id="184"/>
      <w:proofErr w:type="gramStart"/>
      <w:r>
        <w:rPr>
          <w:i/>
          <w:iCs/>
          <w:sz w:val="20"/>
          <w:szCs w:val="20"/>
        </w:rPr>
        <w:t>j)</w:t>
      </w:r>
      <w:r>
        <w:rPr>
          <w:sz w:val="20"/>
          <w:szCs w:val="20"/>
        </w:rPr>
        <w:t xml:space="preserve"> a vasúti pálya szélső vágányának tengelyétől számított 100 méteren belüli vízjogi létesítési engedélyezés esetén, ha a vasúti pályahálózat működtetője hozzájárulásának a megtagadását vagy a hozzájárulásban előírt feltételeket sérelmesnek tartja, - annak elbírálása kérdésében, hogy a vasúti pálya területének nem közlekedési célú igénybevétele a tervezett igénybevételnek a vasút állagára, a vasúti forgalom biztonságára, a vasút kezelő fenntartási, üzemeltetési feladatainak ellátására, fejlesztési terveinek végrehajtására gyakorolt hatása alapján a kérelemben foglaltak szerint vagy további feltételek</w:t>
      </w:r>
      <w:proofErr w:type="gramEnd"/>
      <w:r>
        <w:rPr>
          <w:sz w:val="20"/>
          <w:szCs w:val="20"/>
        </w:rPr>
        <w:t xml:space="preserve"> </w:t>
      </w:r>
      <w:proofErr w:type="gramStart"/>
      <w:r>
        <w:rPr>
          <w:sz w:val="20"/>
          <w:szCs w:val="20"/>
        </w:rPr>
        <w:t>mellett</w:t>
      </w:r>
      <w:proofErr w:type="gramEnd"/>
      <w:r>
        <w:rPr>
          <w:sz w:val="20"/>
          <w:szCs w:val="20"/>
        </w:rPr>
        <w:t xml:space="preserve"> engedélyezhető-e - az első fokú eljárásban a Nemzeti Közlekedési Hatóság Útügyi, Vasúti és Hajózási Hivatalát, a másodfokú eljárásban a Nemzeti Közlekedési Hatóság központi szervét, továbbá</w:t>
      </w:r>
    </w:p>
    <w:p w:rsidR="00DD3F9C" w:rsidRDefault="00DD3F9C" w:rsidP="00DD3F9C">
      <w:pPr>
        <w:pStyle w:val="NormlWeb"/>
        <w:spacing w:before="0" w:beforeAutospacing="0" w:after="0" w:afterAutospacing="0"/>
        <w:ind w:left="91" w:right="91" w:firstLine="146"/>
        <w:jc w:val="both"/>
        <w:rPr>
          <w:sz w:val="20"/>
          <w:szCs w:val="20"/>
        </w:rPr>
      </w:pPr>
      <w:bookmarkStart w:id="185" w:name="pr176"/>
      <w:bookmarkEnd w:id="185"/>
      <w:r>
        <w:rPr>
          <w:i/>
          <w:iCs/>
          <w:sz w:val="20"/>
          <w:szCs w:val="20"/>
        </w:rPr>
        <w:t>k)</w:t>
      </w:r>
      <w:r>
        <w:rPr>
          <w:sz w:val="20"/>
          <w:szCs w:val="20"/>
        </w:rPr>
        <w:t xml:space="preserve"> a vízjogi létesítési engedélyezés esetén, ha az eljárás </w:t>
      </w:r>
      <w:proofErr w:type="spellStart"/>
      <w:r>
        <w:rPr>
          <w:sz w:val="20"/>
          <w:szCs w:val="20"/>
        </w:rPr>
        <w:t>víziutat</w:t>
      </w:r>
      <w:proofErr w:type="spellEnd"/>
      <w:r>
        <w:rPr>
          <w:sz w:val="20"/>
          <w:szCs w:val="20"/>
        </w:rPr>
        <w:t xml:space="preserve"> érint - a </w:t>
      </w:r>
      <w:proofErr w:type="spellStart"/>
      <w:r>
        <w:rPr>
          <w:sz w:val="20"/>
          <w:szCs w:val="20"/>
        </w:rPr>
        <w:t>víziközlekedés</w:t>
      </w:r>
      <w:proofErr w:type="spellEnd"/>
      <w:r>
        <w:rPr>
          <w:sz w:val="20"/>
          <w:szCs w:val="20"/>
        </w:rPr>
        <w:t xml:space="preserve"> biztonsága, hajózási érdekek érvényre juttatása jogszabályban meghatározott követelményeinek való megfelelés kérdésében - az első fokú eljárásban a Nemzeti Közlekedési Hatóság Útügyi, Vasúti és Hajózási Hivatalát, a másodfokú eljárásban a Nemzeti Közlekedési Hatóság központi szervét,</w:t>
      </w:r>
    </w:p>
    <w:p w:rsidR="00DD3F9C" w:rsidRDefault="00DD3F9C" w:rsidP="00DD3F9C">
      <w:pPr>
        <w:pStyle w:val="NormlWeb"/>
        <w:spacing w:before="0" w:beforeAutospacing="0" w:after="0" w:afterAutospacing="0"/>
        <w:ind w:left="91" w:right="91" w:firstLine="146"/>
        <w:jc w:val="both"/>
        <w:rPr>
          <w:sz w:val="20"/>
          <w:szCs w:val="20"/>
        </w:rPr>
      </w:pPr>
      <w:bookmarkStart w:id="186" w:name="pr177"/>
      <w:bookmarkEnd w:id="186"/>
      <w:proofErr w:type="gramStart"/>
      <w:r>
        <w:rPr>
          <w:i/>
          <w:iCs/>
          <w:sz w:val="20"/>
          <w:szCs w:val="20"/>
        </w:rPr>
        <w:t>l</w:t>
      </w:r>
      <w:proofErr w:type="gramEnd"/>
      <w:r>
        <w:rPr>
          <w:i/>
          <w:iCs/>
          <w:sz w:val="20"/>
          <w:szCs w:val="20"/>
        </w:rPr>
        <w:t>)</w:t>
      </w:r>
      <w:r>
        <w:rPr>
          <w:sz w:val="20"/>
          <w:szCs w:val="20"/>
        </w:rPr>
        <w:t xml:space="preserve"> ha az eljárás halastavakkal, horgásztavakkal, jóléti tavakkal, víztározókkal vagy holtágakkal kapcsolatos és a kialakítás ásványi nyersanyag kitermeléssel jár, a kitermelt ásványi nyersanyag mennyisége, fajtája, a felhasználás, hasznosítás módja meghatározásának, az ásványvagyon-védelmi szempontok érvényesítésének, </w:t>
      </w:r>
      <w:r>
        <w:rPr>
          <w:sz w:val="20"/>
          <w:szCs w:val="20"/>
        </w:rPr>
        <w:lastRenderedPageBreak/>
        <w:t>valamint a bányajáradék-fizetési kötelezettség megállapításának szakkérdésében az első fokú eljárásban a bányakapitányságot, másodfokú eljárásban a Magyar Bányászati és Földtani Hivatalt</w:t>
      </w:r>
    </w:p>
    <w:p w:rsidR="00DD3F9C" w:rsidRDefault="00DD3F9C" w:rsidP="00DD3F9C">
      <w:pPr>
        <w:pStyle w:val="NormlWeb"/>
        <w:spacing w:before="0" w:beforeAutospacing="0" w:after="0" w:afterAutospacing="0"/>
        <w:ind w:left="91" w:right="91"/>
        <w:jc w:val="both"/>
        <w:rPr>
          <w:sz w:val="20"/>
          <w:szCs w:val="20"/>
        </w:rPr>
      </w:pPr>
      <w:bookmarkStart w:id="187" w:name="pr178"/>
      <w:bookmarkEnd w:id="187"/>
      <w:proofErr w:type="gramStart"/>
      <w:r>
        <w:rPr>
          <w:sz w:val="20"/>
          <w:szCs w:val="20"/>
        </w:rPr>
        <w:t>szakhatóságként</w:t>
      </w:r>
      <w:proofErr w:type="gramEnd"/>
      <w:r>
        <w:rPr>
          <w:sz w:val="20"/>
          <w:szCs w:val="20"/>
        </w:rPr>
        <w:t xml:space="preserve"> jelöli ki.</w:t>
      </w:r>
    </w:p>
    <w:p w:rsidR="00DD3F9C" w:rsidRDefault="00DD3F9C" w:rsidP="00DD3F9C">
      <w:pPr>
        <w:pStyle w:val="NormlWeb"/>
        <w:spacing w:before="0" w:beforeAutospacing="0" w:after="0" w:afterAutospacing="0"/>
        <w:ind w:left="91" w:right="91" w:firstLine="146"/>
        <w:jc w:val="both"/>
        <w:rPr>
          <w:sz w:val="20"/>
          <w:szCs w:val="20"/>
        </w:rPr>
      </w:pPr>
      <w:bookmarkStart w:id="188" w:name="pr179"/>
      <w:bookmarkEnd w:id="188"/>
      <w:r>
        <w:rPr>
          <w:sz w:val="20"/>
          <w:szCs w:val="20"/>
        </w:rPr>
        <w:t>(2) Az (1) bekezdés</w:t>
      </w:r>
      <w:r>
        <w:rPr>
          <w:i/>
          <w:iCs/>
          <w:sz w:val="20"/>
          <w:szCs w:val="20"/>
        </w:rPr>
        <w:t xml:space="preserve"> i)</w:t>
      </w:r>
      <w:proofErr w:type="spellStart"/>
      <w:r>
        <w:rPr>
          <w:i/>
          <w:iCs/>
          <w:sz w:val="20"/>
          <w:szCs w:val="20"/>
        </w:rPr>
        <w:t>-k</w:t>
      </w:r>
      <w:proofErr w:type="spellEnd"/>
      <w:r>
        <w:rPr>
          <w:i/>
          <w:iCs/>
          <w:sz w:val="20"/>
          <w:szCs w:val="20"/>
        </w:rPr>
        <w:t>)</w:t>
      </w:r>
      <w:r>
        <w:rPr>
          <w:sz w:val="20"/>
          <w:szCs w:val="20"/>
        </w:rPr>
        <w:t xml:space="preserve"> pontja szerinti eljárásban hozott határozatot akkor is közölni kell a fővárosi és megyei kormányhivatal közlekedési felügyelőségével, ha az </w:t>
      </w:r>
      <w:proofErr w:type="spellStart"/>
      <w:r>
        <w:rPr>
          <w:sz w:val="20"/>
          <w:szCs w:val="20"/>
        </w:rPr>
        <w:t>az</w:t>
      </w:r>
      <w:proofErr w:type="spellEnd"/>
      <w:r>
        <w:rPr>
          <w:sz w:val="20"/>
          <w:szCs w:val="20"/>
        </w:rPr>
        <w:t xml:space="preserve"> eljárásban szakhatóságként nem vesz részt.</w:t>
      </w:r>
    </w:p>
    <w:p w:rsidR="00DD3F9C" w:rsidRDefault="00DD3F9C" w:rsidP="00DD3F9C">
      <w:pPr>
        <w:pStyle w:val="NormlWeb"/>
        <w:spacing w:before="0" w:beforeAutospacing="0" w:after="0" w:afterAutospacing="0"/>
        <w:ind w:left="91" w:right="91" w:firstLine="146"/>
        <w:jc w:val="both"/>
        <w:rPr>
          <w:sz w:val="20"/>
          <w:szCs w:val="20"/>
        </w:rPr>
      </w:pPr>
      <w:bookmarkStart w:id="189" w:name="pr180"/>
      <w:bookmarkEnd w:id="189"/>
      <w:r>
        <w:rPr>
          <w:sz w:val="20"/>
          <w:szCs w:val="20"/>
        </w:rPr>
        <w:t>(3) Az (1) bekezdés</w:t>
      </w:r>
      <w:r>
        <w:rPr>
          <w:i/>
          <w:iCs/>
          <w:sz w:val="20"/>
          <w:szCs w:val="20"/>
        </w:rPr>
        <w:t xml:space="preserve"> l)</w:t>
      </w:r>
      <w:r>
        <w:rPr>
          <w:sz w:val="20"/>
          <w:szCs w:val="20"/>
        </w:rPr>
        <w:t xml:space="preserve"> pontja szerinti </w:t>
      </w:r>
      <w:proofErr w:type="spellStart"/>
      <w:r>
        <w:rPr>
          <w:sz w:val="20"/>
          <w:szCs w:val="20"/>
        </w:rPr>
        <w:t>vízilétesítmények</w:t>
      </w:r>
      <w:proofErr w:type="spellEnd"/>
      <w:r>
        <w:rPr>
          <w:sz w:val="20"/>
          <w:szCs w:val="20"/>
        </w:rPr>
        <w:t xml:space="preserve"> tekintetében kiadott fennmaradási engedélyt a bányakapitánysággal is közölni kell.</w:t>
      </w:r>
    </w:p>
    <w:p w:rsidR="00DD3F9C" w:rsidRDefault="00DD3F9C" w:rsidP="00DD3F9C">
      <w:pPr>
        <w:pStyle w:val="NormlWeb"/>
        <w:spacing w:before="0" w:beforeAutospacing="0" w:after="0" w:afterAutospacing="0"/>
        <w:ind w:left="91" w:right="91" w:firstLine="146"/>
        <w:jc w:val="both"/>
        <w:rPr>
          <w:sz w:val="20"/>
          <w:szCs w:val="20"/>
        </w:rPr>
      </w:pPr>
      <w:bookmarkStart w:id="190" w:name="12"/>
      <w:bookmarkStart w:id="191" w:name="pr181"/>
      <w:bookmarkEnd w:id="190"/>
      <w:bookmarkEnd w:id="191"/>
      <w:r>
        <w:rPr>
          <w:b/>
          <w:bCs/>
          <w:sz w:val="20"/>
          <w:szCs w:val="20"/>
        </w:rPr>
        <w:t xml:space="preserve">12. § </w:t>
      </w:r>
      <w:r>
        <w:rPr>
          <w:sz w:val="20"/>
          <w:szCs w:val="20"/>
        </w:rPr>
        <w:t>(1) A Kormány a hatóságnak az ivóvízellátás célját szolgáló üzemelő és távlati vízbázisok védelme érdekében történő védőidom, védőterület és védősáv kijelölésére irányuló eljárásában,</w:t>
      </w:r>
    </w:p>
    <w:p w:rsidR="00DD3F9C" w:rsidRDefault="00DD3F9C" w:rsidP="00DD3F9C">
      <w:pPr>
        <w:pStyle w:val="NormlWeb"/>
        <w:spacing w:before="0" w:beforeAutospacing="0" w:after="0" w:afterAutospacing="0"/>
        <w:ind w:left="91" w:right="91" w:firstLine="146"/>
        <w:jc w:val="both"/>
        <w:rPr>
          <w:sz w:val="20"/>
          <w:szCs w:val="20"/>
        </w:rPr>
      </w:pPr>
      <w:bookmarkStart w:id="192" w:name="pr182"/>
      <w:bookmarkEnd w:id="192"/>
      <w:proofErr w:type="gramStart"/>
      <w:r>
        <w:rPr>
          <w:i/>
          <w:iCs/>
          <w:sz w:val="20"/>
          <w:szCs w:val="20"/>
        </w:rPr>
        <w:t>a</w:t>
      </w:r>
      <w:proofErr w:type="gramEnd"/>
      <w:r>
        <w:rPr>
          <w:i/>
          <w:iCs/>
          <w:sz w:val="20"/>
          <w:szCs w:val="20"/>
        </w:rPr>
        <w:t>)</w:t>
      </w:r>
      <w:r>
        <w:rPr>
          <w:sz w:val="20"/>
          <w:szCs w:val="20"/>
        </w:rPr>
        <w:t xml:space="preserve"> - az ivóvíz, az ásvány- és a gyógyvíz minőségét, egészségkárosítás nélküli fogyaszthatóságát, felhasználhatóságát befolyásoló körülmények, tényezők vizsgálata kérdésében - az első fokú eljárásban a fővárosi és megyei kormányhivatal népegészségügyi szakigazgatási szervét, a másodfokú eljárásban az Állami Népegészségügyi és Tisztiorvosi Szolgálat Országos </w:t>
      </w:r>
      <w:proofErr w:type="spellStart"/>
      <w:r>
        <w:rPr>
          <w:sz w:val="20"/>
          <w:szCs w:val="20"/>
        </w:rPr>
        <w:t>Tisztifőorvosi</w:t>
      </w:r>
      <w:proofErr w:type="spellEnd"/>
      <w:r>
        <w:rPr>
          <w:sz w:val="20"/>
          <w:szCs w:val="20"/>
        </w:rPr>
        <w:t xml:space="preserve"> Hivatalát,</w:t>
      </w:r>
    </w:p>
    <w:p w:rsidR="00DD3F9C" w:rsidRDefault="00DD3F9C" w:rsidP="00DD3F9C">
      <w:pPr>
        <w:pStyle w:val="NormlWeb"/>
        <w:spacing w:before="0" w:beforeAutospacing="0" w:after="0" w:afterAutospacing="0"/>
        <w:ind w:left="91" w:right="91" w:firstLine="146"/>
        <w:jc w:val="both"/>
        <w:rPr>
          <w:sz w:val="20"/>
          <w:szCs w:val="20"/>
        </w:rPr>
      </w:pPr>
      <w:bookmarkStart w:id="193" w:name="pr183"/>
      <w:bookmarkEnd w:id="193"/>
      <w:r>
        <w:rPr>
          <w:i/>
          <w:iCs/>
          <w:sz w:val="20"/>
          <w:szCs w:val="20"/>
        </w:rPr>
        <w:t>b)</w:t>
      </w:r>
      <w:r>
        <w:rPr>
          <w:sz w:val="20"/>
          <w:szCs w:val="20"/>
        </w:rPr>
        <w:t xml:space="preserve"> - a termőföld minőségi védelme követelményeinek való megfelelés kérdésében - az első fokú eljárásban a megyei kormányhivatal növény- és talajvédelmi igazgatóságát, a másodfokú eljárásban a Nemzeti Élelmiszerlánc-biztonsági Hivatalt, továbbá</w:t>
      </w:r>
    </w:p>
    <w:p w:rsidR="00DD3F9C" w:rsidRDefault="00DD3F9C" w:rsidP="00DD3F9C">
      <w:pPr>
        <w:pStyle w:val="NormlWeb"/>
        <w:spacing w:before="0" w:beforeAutospacing="0" w:after="0" w:afterAutospacing="0"/>
        <w:ind w:left="91" w:right="91" w:firstLine="146"/>
        <w:jc w:val="both"/>
        <w:rPr>
          <w:sz w:val="20"/>
          <w:szCs w:val="20"/>
        </w:rPr>
      </w:pPr>
      <w:bookmarkStart w:id="194" w:name="pr184"/>
      <w:bookmarkEnd w:id="194"/>
      <w:r>
        <w:rPr>
          <w:i/>
          <w:iCs/>
          <w:sz w:val="20"/>
          <w:szCs w:val="20"/>
        </w:rPr>
        <w:t>c)</w:t>
      </w:r>
      <w:r>
        <w:rPr>
          <w:sz w:val="20"/>
          <w:szCs w:val="20"/>
        </w:rPr>
        <w:t xml:space="preserve"> külterület, belterületen országos jelentőségű védett természeti terület vagy </w:t>
      </w:r>
      <w:proofErr w:type="spellStart"/>
      <w:r>
        <w:rPr>
          <w:sz w:val="20"/>
          <w:szCs w:val="20"/>
        </w:rPr>
        <w:t>Natura</w:t>
      </w:r>
      <w:proofErr w:type="spellEnd"/>
      <w:r>
        <w:rPr>
          <w:sz w:val="20"/>
          <w:szCs w:val="20"/>
        </w:rPr>
        <w:t xml:space="preserve"> 2000 terület érintettsége esetén - annak elbírálása érdekében, hogy a táj- és természetvédelem jogszabályban meghatározott követelményei a kérelemben foglaltak szerint vagy további feltételek mellett érvényesülnek-e - az első fokú eljárásban a környezetvédelmi és természetvédelmi felügyelőséget, a másodfokú eljárásban az Országos Környezetvédelmi és Természetvédelmi Főfelügyelőséget,</w:t>
      </w:r>
    </w:p>
    <w:p w:rsidR="00DD3F9C" w:rsidRDefault="00DD3F9C" w:rsidP="00DD3F9C">
      <w:pPr>
        <w:pStyle w:val="NormlWeb"/>
        <w:spacing w:before="0" w:beforeAutospacing="0" w:after="0" w:afterAutospacing="0"/>
        <w:ind w:left="91" w:right="91" w:firstLine="146"/>
        <w:jc w:val="both"/>
        <w:rPr>
          <w:sz w:val="20"/>
          <w:szCs w:val="20"/>
        </w:rPr>
      </w:pPr>
      <w:bookmarkStart w:id="195" w:name="pr185"/>
      <w:bookmarkEnd w:id="195"/>
      <w:r>
        <w:rPr>
          <w:i/>
          <w:iCs/>
          <w:sz w:val="20"/>
          <w:szCs w:val="20"/>
        </w:rPr>
        <w:t>d)</w:t>
      </w:r>
      <w:r>
        <w:rPr>
          <w:sz w:val="20"/>
          <w:szCs w:val="20"/>
        </w:rPr>
        <w:t xml:space="preserve"> ha a tevékenység helyi jelentőségű védett természeti területet érint, - annak elbírálása érdekében, hogy a tevékenység a helyi önkormányzati rendeletben meghatározott természetvédelmi követelményeknek megfelel-e - az első fokú eljárásban a települési önkormányzat jegyzőjét, a másodfokú eljárásban a fővárosi és megyei kormányhivatalt,</w:t>
      </w:r>
    </w:p>
    <w:p w:rsidR="00DD3F9C" w:rsidRDefault="00DD3F9C" w:rsidP="00DD3F9C">
      <w:pPr>
        <w:pStyle w:val="NormlWeb"/>
        <w:spacing w:before="0" w:beforeAutospacing="0" w:after="0" w:afterAutospacing="0"/>
        <w:ind w:left="91" w:right="91" w:firstLine="146"/>
        <w:jc w:val="both"/>
        <w:rPr>
          <w:sz w:val="20"/>
          <w:szCs w:val="20"/>
        </w:rPr>
      </w:pPr>
      <w:bookmarkStart w:id="196" w:name="pr186"/>
      <w:bookmarkEnd w:id="196"/>
      <w:proofErr w:type="gramStart"/>
      <w:r>
        <w:rPr>
          <w:i/>
          <w:iCs/>
          <w:sz w:val="20"/>
          <w:szCs w:val="20"/>
        </w:rPr>
        <w:t>e</w:t>
      </w:r>
      <w:proofErr w:type="gramEnd"/>
      <w:r>
        <w:rPr>
          <w:i/>
          <w:iCs/>
          <w:sz w:val="20"/>
          <w:szCs w:val="20"/>
        </w:rPr>
        <w:t>)</w:t>
      </w:r>
      <w:r>
        <w:rPr>
          <w:sz w:val="20"/>
          <w:szCs w:val="20"/>
        </w:rPr>
        <w:t xml:space="preserve"> erdő érintettsége esetén - erdővédelmi kérdésekben - az első fokú eljárásban a megyei kormányhivatal erdészeti igazgatóságát, a másodfokú eljárásban a Nemzeti Élelmiszerlánc-biztonsági Hivatalt</w:t>
      </w:r>
    </w:p>
    <w:p w:rsidR="00DD3F9C" w:rsidRDefault="00DD3F9C" w:rsidP="00DD3F9C">
      <w:pPr>
        <w:pStyle w:val="NormlWeb"/>
        <w:spacing w:before="0" w:beforeAutospacing="0" w:after="0" w:afterAutospacing="0"/>
        <w:ind w:left="91" w:right="91"/>
        <w:jc w:val="both"/>
        <w:rPr>
          <w:sz w:val="20"/>
          <w:szCs w:val="20"/>
        </w:rPr>
      </w:pPr>
      <w:bookmarkStart w:id="197" w:name="pr187"/>
      <w:bookmarkEnd w:id="197"/>
      <w:proofErr w:type="gramStart"/>
      <w:r>
        <w:rPr>
          <w:sz w:val="20"/>
          <w:szCs w:val="20"/>
        </w:rPr>
        <w:t>szakhatóságként</w:t>
      </w:r>
      <w:proofErr w:type="gramEnd"/>
      <w:r>
        <w:rPr>
          <w:sz w:val="20"/>
          <w:szCs w:val="20"/>
        </w:rPr>
        <w:t xml:space="preserve"> jelöli ki.</w:t>
      </w:r>
    </w:p>
    <w:p w:rsidR="00DD3F9C" w:rsidRDefault="00DD3F9C" w:rsidP="00DD3F9C">
      <w:pPr>
        <w:pStyle w:val="NormlWeb"/>
        <w:spacing w:before="0" w:beforeAutospacing="0" w:after="0" w:afterAutospacing="0"/>
        <w:ind w:left="91" w:right="91" w:firstLine="146"/>
        <w:jc w:val="both"/>
        <w:rPr>
          <w:sz w:val="20"/>
          <w:szCs w:val="20"/>
        </w:rPr>
      </w:pPr>
      <w:bookmarkStart w:id="198" w:name="pr188"/>
      <w:bookmarkEnd w:id="198"/>
      <w:r>
        <w:rPr>
          <w:sz w:val="20"/>
          <w:szCs w:val="20"/>
        </w:rPr>
        <w:t xml:space="preserve">(2) A Kormány a hatóságnak a vízbázisok, a távlati vízbázisok, valamint az ivóvízellátást szolgáló </w:t>
      </w:r>
      <w:proofErr w:type="spellStart"/>
      <w:r>
        <w:rPr>
          <w:sz w:val="20"/>
          <w:szCs w:val="20"/>
        </w:rPr>
        <w:t>vízilétesítmények</w:t>
      </w:r>
      <w:proofErr w:type="spellEnd"/>
      <w:r>
        <w:rPr>
          <w:sz w:val="20"/>
          <w:szCs w:val="20"/>
        </w:rPr>
        <w:t xml:space="preserve"> védelméről szóló 123/1997. (VII. 18.) Korm. rendelet 15. § (2) bekezdésében szabályozott egyedi vizsgálati eljárásában,</w:t>
      </w:r>
    </w:p>
    <w:p w:rsidR="00DD3F9C" w:rsidRDefault="00DD3F9C" w:rsidP="00DD3F9C">
      <w:pPr>
        <w:pStyle w:val="NormlWeb"/>
        <w:spacing w:before="0" w:beforeAutospacing="0" w:after="0" w:afterAutospacing="0"/>
        <w:ind w:left="91" w:right="91" w:firstLine="146"/>
        <w:jc w:val="both"/>
        <w:rPr>
          <w:sz w:val="20"/>
          <w:szCs w:val="20"/>
        </w:rPr>
      </w:pPr>
      <w:bookmarkStart w:id="199" w:name="pr189"/>
      <w:bookmarkEnd w:id="199"/>
      <w:proofErr w:type="gramStart"/>
      <w:r>
        <w:rPr>
          <w:i/>
          <w:iCs/>
          <w:sz w:val="20"/>
          <w:szCs w:val="20"/>
        </w:rPr>
        <w:t>a</w:t>
      </w:r>
      <w:proofErr w:type="gramEnd"/>
      <w:r>
        <w:rPr>
          <w:i/>
          <w:iCs/>
          <w:sz w:val="20"/>
          <w:szCs w:val="20"/>
        </w:rPr>
        <w:t>)</w:t>
      </w:r>
      <w:r>
        <w:rPr>
          <w:sz w:val="20"/>
          <w:szCs w:val="20"/>
        </w:rPr>
        <w:t xml:space="preserve"> - az ivóvíz, az ásvány- és a gyógyvíz minőségét, egészségkárosítás nélküli fogyaszthatóságát, felhasználhatóságát befolyásoló körülmények, tényezők vizsgálata kérdésében - az első fokú eljárásban a fővárosi és megyei kormányhivatal népegészségügyi szakigazgatási szervét, a másodfokú eljárásban az Állami Népegészségügyi és Tisztiorvosi Szolgálat Országos </w:t>
      </w:r>
      <w:proofErr w:type="spellStart"/>
      <w:r>
        <w:rPr>
          <w:sz w:val="20"/>
          <w:szCs w:val="20"/>
        </w:rPr>
        <w:t>Tisztifőorvosi</w:t>
      </w:r>
      <w:proofErr w:type="spellEnd"/>
      <w:r>
        <w:rPr>
          <w:sz w:val="20"/>
          <w:szCs w:val="20"/>
        </w:rPr>
        <w:t xml:space="preserve"> Hivatalát, továbbá</w:t>
      </w:r>
    </w:p>
    <w:p w:rsidR="00DD3F9C" w:rsidRDefault="00DD3F9C" w:rsidP="00DD3F9C">
      <w:pPr>
        <w:pStyle w:val="NormlWeb"/>
        <w:spacing w:before="0" w:beforeAutospacing="0" w:after="0" w:afterAutospacing="0"/>
        <w:ind w:left="91" w:right="91" w:firstLine="146"/>
        <w:jc w:val="both"/>
        <w:rPr>
          <w:sz w:val="20"/>
          <w:szCs w:val="20"/>
        </w:rPr>
      </w:pPr>
      <w:bookmarkStart w:id="200" w:name="pr190"/>
      <w:bookmarkEnd w:id="200"/>
      <w:r>
        <w:rPr>
          <w:i/>
          <w:iCs/>
          <w:sz w:val="20"/>
          <w:szCs w:val="20"/>
        </w:rPr>
        <w:t>b)</w:t>
      </w:r>
      <w:r>
        <w:rPr>
          <w:sz w:val="20"/>
          <w:szCs w:val="20"/>
        </w:rPr>
        <w:t xml:space="preserve"> - a termőföld minőségi védelme és a növényvédelem követelményeinek való megfelelés kérdésében - az első fokú eljárásban a megyei kormányhivatal növény- és talajvédelmi igazgatóságát, a másodfokú eljárásban a Nemzeti Élelmiszerlánc-biztonsági Hivatalt,</w:t>
      </w:r>
    </w:p>
    <w:p w:rsidR="00DD3F9C" w:rsidRDefault="00DD3F9C" w:rsidP="00DD3F9C">
      <w:pPr>
        <w:pStyle w:val="NormlWeb"/>
        <w:spacing w:before="0" w:beforeAutospacing="0" w:after="0" w:afterAutospacing="0"/>
        <w:ind w:left="91" w:right="91" w:firstLine="146"/>
        <w:jc w:val="both"/>
        <w:rPr>
          <w:sz w:val="20"/>
          <w:szCs w:val="20"/>
        </w:rPr>
      </w:pPr>
      <w:bookmarkStart w:id="201" w:name="pr191"/>
      <w:bookmarkEnd w:id="201"/>
      <w:r>
        <w:rPr>
          <w:i/>
          <w:iCs/>
          <w:sz w:val="20"/>
          <w:szCs w:val="20"/>
        </w:rPr>
        <w:t>c)</w:t>
      </w:r>
      <w:r>
        <w:rPr>
          <w:sz w:val="20"/>
          <w:szCs w:val="20"/>
        </w:rPr>
        <w:t xml:space="preserve"> erdő érintettsége esetén - erdővédelmi kérdésekben - az első fokú eljárásban a megyei kormányhivatal erdészeti igazgatóságát, a másodfokú eljárásban a Nemzeti Élelmiszerlánc-biztonsági Hivatalt</w:t>
      </w:r>
    </w:p>
    <w:p w:rsidR="00DD3F9C" w:rsidRDefault="00DD3F9C" w:rsidP="00DD3F9C">
      <w:pPr>
        <w:pStyle w:val="NormlWeb"/>
        <w:spacing w:before="0" w:beforeAutospacing="0" w:after="0" w:afterAutospacing="0"/>
        <w:ind w:left="91" w:right="91"/>
        <w:jc w:val="both"/>
        <w:rPr>
          <w:sz w:val="20"/>
          <w:szCs w:val="20"/>
        </w:rPr>
      </w:pPr>
      <w:bookmarkStart w:id="202" w:name="pr192"/>
      <w:bookmarkEnd w:id="202"/>
      <w:proofErr w:type="gramStart"/>
      <w:r>
        <w:rPr>
          <w:sz w:val="20"/>
          <w:szCs w:val="20"/>
        </w:rPr>
        <w:t>szakhatóságként</w:t>
      </w:r>
      <w:proofErr w:type="gramEnd"/>
      <w:r>
        <w:rPr>
          <w:sz w:val="20"/>
          <w:szCs w:val="20"/>
        </w:rPr>
        <w:t xml:space="preserve"> jelöli ki.</w:t>
      </w:r>
    </w:p>
    <w:p w:rsidR="00DD3F9C" w:rsidRDefault="00DD3F9C" w:rsidP="00DD3F9C">
      <w:pPr>
        <w:pStyle w:val="NormlWeb"/>
        <w:spacing w:before="0" w:beforeAutospacing="0" w:after="0" w:afterAutospacing="0"/>
        <w:ind w:left="91" w:right="91" w:firstLine="146"/>
        <w:jc w:val="both"/>
        <w:rPr>
          <w:sz w:val="20"/>
          <w:szCs w:val="20"/>
        </w:rPr>
      </w:pPr>
      <w:bookmarkStart w:id="203" w:name="pr193"/>
      <w:bookmarkEnd w:id="203"/>
      <w:r>
        <w:rPr>
          <w:sz w:val="20"/>
          <w:szCs w:val="20"/>
        </w:rPr>
        <w:t>(3) A Kormány a hatóság vízjogi engedélyezési eljárásában, ha a geotermikus energia kinyerése felszín alatti víz kitermelését igényli - a fúróberendezés alkalmassága, a kút kiképzés műszaki-biztonsági feltételeknek való megfelelősége, a bányajáradék-fizetési, a bányafelügyelet felé történő adatszolgáltatási kötelezettség, valamint a víz-kitermelés szénhidrogén ásványvagyonra vonatkozó hatásának megállapítása szakkérdésében - az első fokú eljárásban a bányakapitányságot, a másodfokú eljárásban a Magyar Bányászati és Földtani Hivatalt szakhatóságként jelöli ki.</w:t>
      </w:r>
    </w:p>
    <w:p w:rsidR="00DD3F9C" w:rsidRDefault="00DD3F9C" w:rsidP="00DD3F9C">
      <w:pPr>
        <w:pStyle w:val="NormlWeb"/>
        <w:spacing w:before="0" w:beforeAutospacing="0" w:after="0" w:afterAutospacing="0"/>
        <w:ind w:left="91" w:right="91" w:firstLine="146"/>
        <w:jc w:val="both"/>
        <w:rPr>
          <w:sz w:val="20"/>
          <w:szCs w:val="20"/>
        </w:rPr>
      </w:pPr>
      <w:bookmarkStart w:id="204" w:name="pr194"/>
      <w:bookmarkEnd w:id="204"/>
      <w:r>
        <w:rPr>
          <w:sz w:val="20"/>
          <w:szCs w:val="20"/>
        </w:rPr>
        <w:t>(4) A Kormány a hatóságnak az 500 méternél mélyebben elhelyezkedő mélységi vizek felszínre hozatalára irányuló létesítési, üzemeltetési, fennmaradási engedélyezési eljárásában, - a fúróberendezés alkalmassága, a kút kiképzés műszaki-biztonsági feltételeknek való megfelelősége, valamint a víz-kitermelés szénhidrogén ásványvagyonra vonatkozó hatásának szakkérdésében - első fokú eljárásban a bányakapitányságot, másodfokú eljárásban a Magyar Bányászati és Földtani Hivatalt szakhatóságként jelöli ki.</w:t>
      </w:r>
    </w:p>
    <w:p w:rsidR="00DD3F9C" w:rsidRDefault="00DD3F9C" w:rsidP="00DD3F9C">
      <w:pPr>
        <w:pStyle w:val="NormlWeb"/>
        <w:spacing w:before="0" w:beforeAutospacing="0" w:after="0" w:afterAutospacing="0"/>
        <w:ind w:left="91" w:right="91" w:firstLine="146"/>
        <w:jc w:val="both"/>
        <w:rPr>
          <w:sz w:val="20"/>
          <w:szCs w:val="20"/>
        </w:rPr>
      </w:pPr>
      <w:bookmarkStart w:id="205" w:name="pr195"/>
      <w:bookmarkEnd w:id="205"/>
      <w:r>
        <w:rPr>
          <w:sz w:val="20"/>
          <w:szCs w:val="20"/>
        </w:rPr>
        <w:t>(5) A Kormány a hatóságnak az ivóvízkivételre nem hasznosítható és ivóvízbázisnak ki nem jelölhető felszíni vízből való egyedi ivóvízkivétel engedélyezésére irányuló eljárásában - annak elbírálására, hogy a megfelelő kezelési eljárások után az ivóvíz minőségi jellemzői megfelelőek-e - az első fokú eljárásban a fővárosi és megyei kormányhivatal járási (fővárosi kerületi) hivatala járási (fővárosi kerületi) népegészségügyi intézetét, a másodfokú eljárásban a fővárosi és megyei kormányhivatal népegészségügyi szakigazgatási szervét szakhatóságként jelöli ki.</w:t>
      </w:r>
    </w:p>
    <w:p w:rsidR="00DD3F9C" w:rsidRDefault="00DD3F9C" w:rsidP="00DD3F9C">
      <w:pPr>
        <w:pStyle w:val="NormlWeb"/>
        <w:spacing w:before="0" w:beforeAutospacing="0" w:after="0" w:afterAutospacing="0"/>
        <w:ind w:left="91" w:right="91" w:firstLine="146"/>
        <w:jc w:val="both"/>
        <w:rPr>
          <w:sz w:val="20"/>
          <w:szCs w:val="20"/>
        </w:rPr>
      </w:pPr>
      <w:bookmarkStart w:id="206" w:name="pr196"/>
      <w:bookmarkEnd w:id="206"/>
      <w:r>
        <w:rPr>
          <w:sz w:val="20"/>
          <w:szCs w:val="20"/>
        </w:rPr>
        <w:t xml:space="preserve">(6) A Kormány a hatóságnak a gázveszélyes vízkészletet igénybe vevő </w:t>
      </w:r>
      <w:proofErr w:type="spellStart"/>
      <w:r>
        <w:rPr>
          <w:sz w:val="20"/>
          <w:szCs w:val="20"/>
        </w:rPr>
        <w:t>vízilétesítmény</w:t>
      </w:r>
      <w:proofErr w:type="spellEnd"/>
      <w:r>
        <w:rPr>
          <w:sz w:val="20"/>
          <w:szCs w:val="20"/>
        </w:rPr>
        <w:t xml:space="preserve"> vízjogi létesítési, valamint üzemeltetési engedélyének kiadására irányuló eljárásában, fürdési célú víztermelést folytató vízmű </w:t>
      </w:r>
      <w:r>
        <w:rPr>
          <w:sz w:val="20"/>
          <w:szCs w:val="20"/>
        </w:rPr>
        <w:lastRenderedPageBreak/>
        <w:t xml:space="preserve">esetében - a termelt </w:t>
      </w:r>
      <w:proofErr w:type="gramStart"/>
      <w:r>
        <w:rPr>
          <w:sz w:val="20"/>
          <w:szCs w:val="20"/>
        </w:rPr>
        <w:t>víz fürdési</w:t>
      </w:r>
      <w:proofErr w:type="gramEnd"/>
      <w:r>
        <w:rPr>
          <w:sz w:val="20"/>
          <w:szCs w:val="20"/>
        </w:rPr>
        <w:t xml:space="preserve"> célú felhasználhatósága, valamint annak feltételei kérdésében - az első fokú eljárásban a fővárosi és megyei kormányhivatal népegészségügyi szakigazgatási szervét, a másodfokú eljárásban az Állami Népegészségügyi és Tisztiorvosi Szolgálat Országos </w:t>
      </w:r>
      <w:proofErr w:type="spellStart"/>
      <w:r>
        <w:rPr>
          <w:sz w:val="20"/>
          <w:szCs w:val="20"/>
        </w:rPr>
        <w:t>Tisztifőorvosi</w:t>
      </w:r>
      <w:proofErr w:type="spellEnd"/>
      <w:r>
        <w:rPr>
          <w:sz w:val="20"/>
          <w:szCs w:val="20"/>
        </w:rPr>
        <w:t xml:space="preserve"> Hivatalát szakhatóságként jelöli ki.</w:t>
      </w:r>
    </w:p>
    <w:p w:rsidR="00DD3F9C" w:rsidRDefault="00DD3F9C" w:rsidP="00DD3F9C">
      <w:pPr>
        <w:pStyle w:val="NormlWeb"/>
        <w:spacing w:before="0" w:beforeAutospacing="0" w:after="0" w:afterAutospacing="0"/>
        <w:ind w:left="91" w:right="91" w:firstLine="146"/>
        <w:jc w:val="both"/>
        <w:rPr>
          <w:sz w:val="20"/>
          <w:szCs w:val="20"/>
        </w:rPr>
      </w:pPr>
      <w:bookmarkStart w:id="207" w:name="pr197"/>
      <w:bookmarkEnd w:id="207"/>
      <w:r>
        <w:rPr>
          <w:sz w:val="20"/>
          <w:szCs w:val="20"/>
        </w:rPr>
        <w:t>(7) A Kormány a hatóságnak a nem közművel összegyűjtött háztartási szennyvíz átvételére köteles szennyvíztisztító telep, szennyvízelvezető mű erre kijelölt eleme, a tavas vagy egyéb szennyvíztisztító mű kijelölése iránti eljárásában,</w:t>
      </w:r>
    </w:p>
    <w:p w:rsidR="00DD3F9C" w:rsidRDefault="00DD3F9C" w:rsidP="00DD3F9C">
      <w:pPr>
        <w:pStyle w:val="NormlWeb"/>
        <w:spacing w:before="0" w:beforeAutospacing="0" w:after="0" w:afterAutospacing="0"/>
        <w:ind w:left="91" w:right="91" w:firstLine="146"/>
        <w:jc w:val="both"/>
        <w:rPr>
          <w:sz w:val="20"/>
          <w:szCs w:val="20"/>
        </w:rPr>
      </w:pPr>
      <w:bookmarkStart w:id="208" w:name="pr198"/>
      <w:bookmarkEnd w:id="208"/>
      <w:proofErr w:type="gramStart"/>
      <w:r>
        <w:rPr>
          <w:i/>
          <w:iCs/>
          <w:sz w:val="20"/>
          <w:szCs w:val="20"/>
        </w:rPr>
        <w:t>a)</w:t>
      </w:r>
      <w:r>
        <w:rPr>
          <w:sz w:val="20"/>
          <w:szCs w:val="20"/>
        </w:rPr>
        <w:t xml:space="preserve"> környezet-egészségügyi szakkérdésben, így különösen az egészségkárosító kockázatok és esetleges hatások felmérésére, a fertőző betegségek terjedésének megakadályozására, a rovar- és rágcsálóirtás, a veszélyes készítményekkel végzett tevékenység vizsgálatára, a nem közművel összegyűjtött háztartási szennyvízzel kapcsolatos közegészségügyi, járványügyi vonatkozású követelmények érvényesítésére kiterjedően az első fokú eljárásban a fővárosi és megyei kormányhivatal járási (fővárosi kerületi) hivatala járási (fővárosi kerületi) népegészségügyi intézetét, a másodfokú eljárásban a fővárosi és megyei</w:t>
      </w:r>
      <w:proofErr w:type="gramEnd"/>
      <w:r>
        <w:rPr>
          <w:sz w:val="20"/>
          <w:szCs w:val="20"/>
        </w:rPr>
        <w:t xml:space="preserve"> </w:t>
      </w:r>
      <w:proofErr w:type="gramStart"/>
      <w:r>
        <w:rPr>
          <w:sz w:val="20"/>
          <w:szCs w:val="20"/>
        </w:rPr>
        <w:t>kormányhivatal</w:t>
      </w:r>
      <w:proofErr w:type="gramEnd"/>
      <w:r>
        <w:rPr>
          <w:sz w:val="20"/>
          <w:szCs w:val="20"/>
        </w:rPr>
        <w:t xml:space="preserve"> népegészségügyi szakigazgatási szervét,</w:t>
      </w:r>
    </w:p>
    <w:p w:rsidR="00DD3F9C" w:rsidRDefault="00DD3F9C" w:rsidP="00DD3F9C">
      <w:pPr>
        <w:pStyle w:val="NormlWeb"/>
        <w:spacing w:before="0" w:beforeAutospacing="0" w:after="0" w:afterAutospacing="0"/>
        <w:ind w:left="91" w:right="91" w:firstLine="146"/>
        <w:jc w:val="both"/>
        <w:rPr>
          <w:sz w:val="20"/>
          <w:szCs w:val="20"/>
        </w:rPr>
      </w:pPr>
      <w:bookmarkStart w:id="209" w:name="pr199"/>
      <w:bookmarkEnd w:id="209"/>
      <w:r>
        <w:rPr>
          <w:i/>
          <w:iCs/>
          <w:sz w:val="20"/>
          <w:szCs w:val="20"/>
        </w:rPr>
        <w:t>b)</w:t>
      </w:r>
      <w:r>
        <w:rPr>
          <w:sz w:val="20"/>
          <w:szCs w:val="20"/>
        </w:rPr>
        <w:t xml:space="preserve"> ha a tevékenység külterületet, belterületen országos jelentőségű védett természeti területet, </w:t>
      </w:r>
      <w:proofErr w:type="spellStart"/>
      <w:r>
        <w:rPr>
          <w:sz w:val="20"/>
          <w:szCs w:val="20"/>
        </w:rPr>
        <w:t>Natura</w:t>
      </w:r>
      <w:proofErr w:type="spellEnd"/>
      <w:r>
        <w:rPr>
          <w:sz w:val="20"/>
          <w:szCs w:val="20"/>
        </w:rPr>
        <w:t xml:space="preserve"> 2000 területet, barlang felszíni védőövezetét vagy egyedi tájértéket közvetlenül érint, - annak elbírálása érdekében, hogy a táj- és természetvédelem jogszabályban meghatározott követelményei a kérelemben foglaltak szerint vagy további feltételek mellett érvényesülnek-e - az első fokú eljárásban a környezetvédelmi és természetvédelmi felügyelőséget, a másodfokú eljárásban az Országos Környezetvédelmi és Természetvédelmi Főfelügyelőséget,</w:t>
      </w:r>
    </w:p>
    <w:p w:rsidR="00DD3F9C" w:rsidRDefault="00DD3F9C" w:rsidP="00DD3F9C">
      <w:pPr>
        <w:pStyle w:val="NormlWeb"/>
        <w:spacing w:before="0" w:beforeAutospacing="0" w:after="0" w:afterAutospacing="0"/>
        <w:ind w:left="91" w:right="91" w:firstLine="146"/>
        <w:jc w:val="both"/>
        <w:rPr>
          <w:sz w:val="20"/>
          <w:szCs w:val="20"/>
        </w:rPr>
      </w:pPr>
      <w:bookmarkStart w:id="210" w:name="pr200"/>
      <w:bookmarkEnd w:id="210"/>
      <w:r>
        <w:rPr>
          <w:i/>
          <w:iCs/>
          <w:sz w:val="20"/>
          <w:szCs w:val="20"/>
        </w:rPr>
        <w:t>c)</w:t>
      </w:r>
      <w:r>
        <w:rPr>
          <w:sz w:val="20"/>
          <w:szCs w:val="20"/>
        </w:rPr>
        <w:t xml:space="preserve"> ha a tevékenység helyi jelentőségű védett természeti területet érint, - annak elbírálása érdekében, hogy a tevékenység a helyi önkormányzati rendeletben meghatározott természetvédelmi követelményeknek megfelel-e - az első fokú eljárásban a települési önkormányzat jegyzőjét, a másodfokú eljárásban a fővárosi és megyei kormányhivatalt,</w:t>
      </w:r>
    </w:p>
    <w:p w:rsidR="00DD3F9C" w:rsidRDefault="00DD3F9C" w:rsidP="00DD3F9C">
      <w:pPr>
        <w:pStyle w:val="NormlWeb"/>
        <w:spacing w:before="0" w:beforeAutospacing="0" w:after="0" w:afterAutospacing="0"/>
        <w:ind w:left="91" w:right="91" w:firstLine="146"/>
        <w:jc w:val="both"/>
        <w:rPr>
          <w:sz w:val="20"/>
          <w:szCs w:val="20"/>
        </w:rPr>
      </w:pPr>
      <w:bookmarkStart w:id="211" w:name="pr201"/>
      <w:bookmarkEnd w:id="211"/>
      <w:r>
        <w:rPr>
          <w:i/>
          <w:iCs/>
          <w:sz w:val="20"/>
          <w:szCs w:val="20"/>
        </w:rPr>
        <w:t>d)</w:t>
      </w:r>
      <w:r>
        <w:rPr>
          <w:sz w:val="20"/>
          <w:szCs w:val="20"/>
        </w:rPr>
        <w:t xml:space="preserve"> ha a tevékenység a termőföldre hatással lehet vagy termőföldön valósul meg - a termőföld minőségi védelme követelményeinek való megfelelés szakkérdésében - az első fokú eljárásban a megyei kormányhivatal növény- és talajvédelmi igazgatóságát, a másodfokú eljárásban a Nemzeti Élelmiszerlánc-biztonsági Hivatalt, továbbá</w:t>
      </w:r>
    </w:p>
    <w:p w:rsidR="00DD3F9C" w:rsidRDefault="00DD3F9C" w:rsidP="00DD3F9C">
      <w:pPr>
        <w:pStyle w:val="NormlWeb"/>
        <w:spacing w:before="0" w:beforeAutospacing="0" w:after="0" w:afterAutospacing="0"/>
        <w:ind w:left="91" w:right="91" w:firstLine="146"/>
        <w:jc w:val="both"/>
        <w:rPr>
          <w:sz w:val="20"/>
          <w:szCs w:val="20"/>
        </w:rPr>
      </w:pPr>
      <w:bookmarkStart w:id="212" w:name="pr202"/>
      <w:bookmarkEnd w:id="212"/>
      <w:proofErr w:type="gramStart"/>
      <w:r>
        <w:rPr>
          <w:i/>
          <w:iCs/>
          <w:sz w:val="20"/>
          <w:szCs w:val="20"/>
        </w:rPr>
        <w:t>e</w:t>
      </w:r>
      <w:proofErr w:type="gramEnd"/>
      <w:r>
        <w:rPr>
          <w:i/>
          <w:iCs/>
          <w:sz w:val="20"/>
          <w:szCs w:val="20"/>
        </w:rPr>
        <w:t>)</w:t>
      </w:r>
      <w:r>
        <w:rPr>
          <w:sz w:val="20"/>
          <w:szCs w:val="20"/>
        </w:rPr>
        <w:t xml:space="preserve"> ha a tevékenység erdőt érint - az erdőre gyakorolt hatások vizsgálatára - az első fokú eljárásban a megyei kormányhivatal erdészeti igazgatóságát, a másodfokú eljárásban a Nemzeti Élelmiszerlánc-biztonsági Hivatalt,</w:t>
      </w:r>
    </w:p>
    <w:p w:rsidR="00DD3F9C" w:rsidRDefault="00DD3F9C" w:rsidP="00DD3F9C">
      <w:pPr>
        <w:pStyle w:val="NormlWeb"/>
        <w:spacing w:before="0" w:beforeAutospacing="0" w:after="0" w:afterAutospacing="0"/>
        <w:ind w:left="91" w:right="91" w:firstLine="146"/>
        <w:jc w:val="both"/>
        <w:rPr>
          <w:sz w:val="20"/>
          <w:szCs w:val="20"/>
        </w:rPr>
      </w:pPr>
      <w:bookmarkStart w:id="213" w:name="pr203"/>
      <w:bookmarkEnd w:id="213"/>
      <w:proofErr w:type="gramStart"/>
      <w:r>
        <w:rPr>
          <w:i/>
          <w:iCs/>
          <w:sz w:val="20"/>
          <w:szCs w:val="20"/>
        </w:rPr>
        <w:t>f</w:t>
      </w:r>
      <w:proofErr w:type="gramEnd"/>
      <w:r>
        <w:rPr>
          <w:i/>
          <w:iCs/>
          <w:sz w:val="20"/>
          <w:szCs w:val="20"/>
        </w:rPr>
        <w:t>)</w:t>
      </w:r>
      <w:r>
        <w:rPr>
          <w:sz w:val="20"/>
          <w:szCs w:val="20"/>
        </w:rPr>
        <w:t xml:space="preserve"> annak elbírálása kérdésében, hogy a létesítmény megfelel-e, és milyen feltételekkel felel meg a településrendezési követelményeknek és a helyi építési szabályzatnak, az első fokú eljárásban a létesítmény helye szerint illetékes települési, fővárosi kerületi önkormányzat jegyzőjét, a Budapest Főváros Önkormányzata által közvetlenül igazgatott terület tekintetében a fővárosi főjegyzőt, a másodfokú eljárásban a fővárosi és megyei kormányhivatal építésügyi és örökségvédelmi hivatalát</w:t>
      </w:r>
    </w:p>
    <w:p w:rsidR="00DD3F9C" w:rsidRDefault="00DD3F9C" w:rsidP="00DD3F9C">
      <w:pPr>
        <w:pStyle w:val="NormlWeb"/>
        <w:spacing w:before="0" w:beforeAutospacing="0" w:after="0" w:afterAutospacing="0"/>
        <w:ind w:left="91" w:right="91"/>
        <w:jc w:val="both"/>
        <w:rPr>
          <w:sz w:val="20"/>
          <w:szCs w:val="20"/>
        </w:rPr>
      </w:pPr>
      <w:bookmarkStart w:id="214" w:name="pr204"/>
      <w:bookmarkEnd w:id="214"/>
      <w:proofErr w:type="gramStart"/>
      <w:r>
        <w:rPr>
          <w:sz w:val="20"/>
          <w:szCs w:val="20"/>
        </w:rPr>
        <w:t>szakhatóságként</w:t>
      </w:r>
      <w:proofErr w:type="gramEnd"/>
      <w:r>
        <w:rPr>
          <w:sz w:val="20"/>
          <w:szCs w:val="20"/>
        </w:rPr>
        <w:t xml:space="preserve"> jelöli ki.</w:t>
      </w:r>
    </w:p>
    <w:p w:rsidR="00DD3F9C" w:rsidRDefault="00DD3F9C" w:rsidP="00DD3F9C">
      <w:pPr>
        <w:pStyle w:val="NormlWeb"/>
        <w:spacing w:before="0" w:beforeAutospacing="0" w:after="0" w:afterAutospacing="0"/>
        <w:ind w:left="91" w:right="91" w:firstLine="146"/>
        <w:jc w:val="both"/>
        <w:rPr>
          <w:sz w:val="20"/>
          <w:szCs w:val="20"/>
        </w:rPr>
      </w:pPr>
      <w:bookmarkStart w:id="215" w:name="13"/>
      <w:bookmarkStart w:id="216" w:name="pr205"/>
      <w:bookmarkEnd w:id="215"/>
      <w:bookmarkEnd w:id="216"/>
      <w:r>
        <w:rPr>
          <w:b/>
          <w:bCs/>
          <w:sz w:val="20"/>
          <w:szCs w:val="20"/>
        </w:rPr>
        <w:t xml:space="preserve">13. § </w:t>
      </w:r>
      <w:r>
        <w:rPr>
          <w:sz w:val="20"/>
          <w:szCs w:val="20"/>
        </w:rPr>
        <w:t xml:space="preserve">(1) A halastavak, a horgásztavak, a jóléti tavak, a víztározók, a bányatavak, valamint a holtágak vízjogi engedélyezési eljárásában a 11. </w:t>
      </w:r>
      <w:proofErr w:type="gramStart"/>
      <w:r>
        <w:rPr>
          <w:sz w:val="20"/>
          <w:szCs w:val="20"/>
        </w:rPr>
        <w:t xml:space="preserve">§ (1) bekezdését kell alkalmazni azzal, hogy ha a kérelemmel érintett </w:t>
      </w:r>
      <w:proofErr w:type="spellStart"/>
      <w:r>
        <w:rPr>
          <w:sz w:val="20"/>
          <w:szCs w:val="20"/>
        </w:rPr>
        <w:t>vízilétesítmény</w:t>
      </w:r>
      <w:proofErr w:type="spellEnd"/>
      <w:r>
        <w:rPr>
          <w:sz w:val="20"/>
          <w:szCs w:val="20"/>
        </w:rPr>
        <w:t xml:space="preserve"> halászati, horgászati, illetve haltermelési hasznosítási célt szolgál, vagy azon halászati, horgászati, illetve haltermelési hasznosítási cél megvalósítását tervezik, ideértve a </w:t>
      </w:r>
      <w:proofErr w:type="spellStart"/>
      <w:r>
        <w:rPr>
          <w:sz w:val="20"/>
          <w:szCs w:val="20"/>
        </w:rPr>
        <w:t>vízilétesítmény</w:t>
      </w:r>
      <w:proofErr w:type="spellEnd"/>
      <w:r>
        <w:rPr>
          <w:sz w:val="20"/>
          <w:szCs w:val="20"/>
        </w:rPr>
        <w:t xml:space="preserve"> halastó funkcióval történő üzemeltetését is, - annak elbírálása érdekében, hogy a kérelem szerinti tevékenység megfelel-e a halgazdálkodásról és a hal védelméről szóló jogszabályokban meghatározott követelmények közül a haltermelésre és a haltermelési létesítményekre, a halászatra, illetve a horgászatra vonatkozó előírásoknak</w:t>
      </w:r>
      <w:proofErr w:type="gramEnd"/>
      <w:r>
        <w:rPr>
          <w:sz w:val="20"/>
          <w:szCs w:val="20"/>
        </w:rPr>
        <w:t xml:space="preserve"> - a Kormány az első fokú eljárásban a megyei kormányhivatal földművelésügyi igazgatóságát, a másodfokú eljárásban a Nemzeti Élelmiszerlánc-biztonsági Hivatalt is szakhatóságként kijelöli.</w:t>
      </w:r>
    </w:p>
    <w:p w:rsidR="00DD3F9C" w:rsidRDefault="00DD3F9C" w:rsidP="00DD3F9C">
      <w:pPr>
        <w:pStyle w:val="NormlWeb"/>
        <w:spacing w:before="0" w:beforeAutospacing="0" w:after="0" w:afterAutospacing="0"/>
        <w:ind w:left="91" w:right="91" w:firstLine="146"/>
        <w:jc w:val="both"/>
        <w:rPr>
          <w:sz w:val="20"/>
          <w:szCs w:val="20"/>
        </w:rPr>
      </w:pPr>
      <w:bookmarkStart w:id="217" w:name="pr206"/>
      <w:bookmarkEnd w:id="217"/>
      <w:r>
        <w:rPr>
          <w:sz w:val="20"/>
          <w:szCs w:val="20"/>
        </w:rPr>
        <w:t xml:space="preserve">(2) A Kormány a hatóságnak a duzzasztással szabályozott </w:t>
      </w:r>
      <w:proofErr w:type="spellStart"/>
      <w:r>
        <w:rPr>
          <w:sz w:val="20"/>
          <w:szCs w:val="20"/>
        </w:rPr>
        <w:t>víziúton</w:t>
      </w:r>
      <w:proofErr w:type="spellEnd"/>
      <w:r>
        <w:rPr>
          <w:sz w:val="20"/>
          <w:szCs w:val="20"/>
        </w:rPr>
        <w:t xml:space="preserve"> vízlépcsőnél a </w:t>
      </w:r>
      <w:proofErr w:type="spellStart"/>
      <w:r>
        <w:rPr>
          <w:sz w:val="20"/>
          <w:szCs w:val="20"/>
        </w:rPr>
        <w:t>víziút</w:t>
      </w:r>
      <w:proofErr w:type="spellEnd"/>
      <w:r>
        <w:rPr>
          <w:sz w:val="20"/>
          <w:szCs w:val="20"/>
        </w:rPr>
        <w:t xml:space="preserve"> osztálya </w:t>
      </w:r>
      <w:proofErr w:type="gramStart"/>
      <w:r>
        <w:rPr>
          <w:sz w:val="20"/>
          <w:szCs w:val="20"/>
        </w:rPr>
        <w:t>szerinti méretű</w:t>
      </w:r>
      <w:proofErr w:type="gramEnd"/>
      <w:r>
        <w:rPr>
          <w:sz w:val="20"/>
          <w:szCs w:val="20"/>
        </w:rPr>
        <w:t xml:space="preserve"> úszólétesítmények, illetve azok tolt kötelékének áthaladását biztosító hajózsilip és a hozzá tartozó létesítmények terveinek, létesítésének és üzembe helyezésének engedélyezésére irányuló eljárásában</w:t>
      </w:r>
    </w:p>
    <w:p w:rsidR="00DD3F9C" w:rsidRDefault="00DD3F9C" w:rsidP="00DD3F9C">
      <w:pPr>
        <w:pStyle w:val="NormlWeb"/>
        <w:spacing w:before="0" w:beforeAutospacing="0" w:after="0" w:afterAutospacing="0"/>
        <w:ind w:left="91" w:right="91" w:firstLine="146"/>
        <w:jc w:val="both"/>
        <w:rPr>
          <w:sz w:val="20"/>
          <w:szCs w:val="20"/>
        </w:rPr>
      </w:pPr>
      <w:bookmarkStart w:id="218" w:name="pr207"/>
      <w:bookmarkEnd w:id="218"/>
      <w:proofErr w:type="gramStart"/>
      <w:r>
        <w:rPr>
          <w:i/>
          <w:iCs/>
          <w:sz w:val="20"/>
          <w:szCs w:val="20"/>
        </w:rPr>
        <w:t>a</w:t>
      </w:r>
      <w:proofErr w:type="gramEnd"/>
      <w:r>
        <w:rPr>
          <w:i/>
          <w:iCs/>
          <w:sz w:val="20"/>
          <w:szCs w:val="20"/>
        </w:rPr>
        <w:t>)</w:t>
      </w:r>
      <w:r>
        <w:rPr>
          <w:sz w:val="20"/>
          <w:szCs w:val="20"/>
        </w:rPr>
        <w:t xml:space="preserve"> - a hajózsilip méretei tekintetében a jogszabályi követelményeknek, továbbá a tervezett, felújított vagy átalakított hajózsilipnek és tartozékainak a zavartalan és biztonságos hajóforgalom lebonyolítására való alkalmasságának és a nemzetközi gyakorlatnak való megfelelőségének szakkérdésében - az első fokú eljárásban a Nemzeti Közlekedési Hatóság Útügyi, Vasúti és Hajózási Hivatalát, a másodfokú eljárásban a Nemzeti Közlekedési Hatóság központi szervét, továbbá</w:t>
      </w:r>
    </w:p>
    <w:p w:rsidR="00DD3F9C" w:rsidRDefault="00DD3F9C" w:rsidP="00DD3F9C">
      <w:pPr>
        <w:pStyle w:val="NormlWeb"/>
        <w:spacing w:before="0" w:beforeAutospacing="0" w:after="0" w:afterAutospacing="0"/>
        <w:ind w:left="91" w:right="91" w:firstLine="146"/>
        <w:jc w:val="both"/>
        <w:rPr>
          <w:sz w:val="20"/>
          <w:szCs w:val="20"/>
        </w:rPr>
      </w:pPr>
      <w:bookmarkStart w:id="219" w:name="pr208"/>
      <w:bookmarkEnd w:id="219"/>
      <w:r>
        <w:rPr>
          <w:i/>
          <w:iCs/>
          <w:sz w:val="20"/>
          <w:szCs w:val="20"/>
        </w:rPr>
        <w:t>b)</w:t>
      </w:r>
      <w:r>
        <w:rPr>
          <w:sz w:val="20"/>
          <w:szCs w:val="20"/>
        </w:rPr>
        <w:t xml:space="preserve"> külterület, belterületen országos jelentőségű védett természeti terület, </w:t>
      </w:r>
      <w:proofErr w:type="spellStart"/>
      <w:r>
        <w:rPr>
          <w:sz w:val="20"/>
          <w:szCs w:val="20"/>
        </w:rPr>
        <w:t>Natura</w:t>
      </w:r>
      <w:proofErr w:type="spellEnd"/>
      <w:r>
        <w:rPr>
          <w:sz w:val="20"/>
          <w:szCs w:val="20"/>
        </w:rPr>
        <w:t xml:space="preserve"> 2000 terület vagy egyedi tájérték közvetlen érintettsége esetén - annak elbírálása érdekében, hogy a táj- és természetvédelem jogszabályban meghatározott követelményei a kérelemben foglaltak szerint vagy további feltételek mellett érvényesülnek-e - az első fokú eljárásban a környezetvédelmi és természetvédelmi felügyelőséget, a másodfokú eljárásban az Országos Környezetvédelmi és Természetvédelmi Főfelügyelőséget,</w:t>
      </w:r>
    </w:p>
    <w:p w:rsidR="00DD3F9C" w:rsidRDefault="00DD3F9C" w:rsidP="00DD3F9C">
      <w:pPr>
        <w:pStyle w:val="NormlWeb"/>
        <w:spacing w:before="0" w:beforeAutospacing="0" w:after="0" w:afterAutospacing="0"/>
        <w:ind w:left="91" w:right="91" w:firstLine="146"/>
        <w:jc w:val="both"/>
        <w:rPr>
          <w:sz w:val="20"/>
          <w:szCs w:val="20"/>
        </w:rPr>
      </w:pPr>
      <w:bookmarkStart w:id="220" w:name="pr209"/>
      <w:bookmarkEnd w:id="220"/>
      <w:r>
        <w:rPr>
          <w:i/>
          <w:iCs/>
          <w:sz w:val="20"/>
          <w:szCs w:val="20"/>
        </w:rPr>
        <w:t>c)</w:t>
      </w:r>
      <w:r>
        <w:rPr>
          <w:sz w:val="20"/>
          <w:szCs w:val="20"/>
        </w:rPr>
        <w:t xml:space="preserve"> ha a tevékenység helyi jelentőségű védett természeti területet érint, - annak elbírálása érdekében, hogy a tevékenység a helyi önkormányzati rendeletben meghatározott természetvédelmi követelményeknek megfelel-</w:t>
      </w:r>
      <w:r>
        <w:rPr>
          <w:sz w:val="20"/>
          <w:szCs w:val="20"/>
        </w:rPr>
        <w:lastRenderedPageBreak/>
        <w:t>e - az első fokú eljárásban a települési önkormányzat jegyzőjét, a másodfokú eljárásban a fővárosi és megyei kormányhivatalt</w:t>
      </w:r>
    </w:p>
    <w:p w:rsidR="00DD3F9C" w:rsidRDefault="00DD3F9C" w:rsidP="00DD3F9C">
      <w:pPr>
        <w:pStyle w:val="NormlWeb"/>
        <w:spacing w:before="0" w:beforeAutospacing="0" w:after="0" w:afterAutospacing="0"/>
        <w:ind w:left="91" w:right="91"/>
        <w:jc w:val="both"/>
        <w:rPr>
          <w:sz w:val="20"/>
          <w:szCs w:val="20"/>
        </w:rPr>
      </w:pPr>
      <w:bookmarkStart w:id="221" w:name="pr210"/>
      <w:bookmarkEnd w:id="221"/>
      <w:proofErr w:type="gramStart"/>
      <w:r>
        <w:rPr>
          <w:sz w:val="20"/>
          <w:szCs w:val="20"/>
        </w:rPr>
        <w:t>szakhatóságként</w:t>
      </w:r>
      <w:proofErr w:type="gramEnd"/>
      <w:r>
        <w:rPr>
          <w:sz w:val="20"/>
          <w:szCs w:val="20"/>
        </w:rPr>
        <w:t xml:space="preserve"> jelöli ki.</w:t>
      </w:r>
    </w:p>
    <w:p w:rsidR="00DD3F9C" w:rsidRDefault="00DD3F9C" w:rsidP="00DD3F9C">
      <w:pPr>
        <w:pStyle w:val="NormlWeb"/>
        <w:spacing w:before="0" w:beforeAutospacing="0" w:after="0" w:afterAutospacing="0"/>
        <w:ind w:left="91" w:right="91" w:firstLine="146"/>
        <w:jc w:val="both"/>
        <w:rPr>
          <w:sz w:val="20"/>
          <w:szCs w:val="20"/>
        </w:rPr>
      </w:pPr>
      <w:bookmarkStart w:id="222" w:name="pr211"/>
      <w:bookmarkEnd w:id="222"/>
      <w:r>
        <w:rPr>
          <w:sz w:val="20"/>
          <w:szCs w:val="20"/>
        </w:rPr>
        <w:t>(3) A Kormány a hatóság vizek medrének vízgazdálkodási célt szolgáló alakítására, kotrására vagy mesterséges vízterek vagy tározók létesítésére irányuló vízjogi engedélyezési eljárásában</w:t>
      </w:r>
    </w:p>
    <w:p w:rsidR="00DD3F9C" w:rsidRDefault="00DD3F9C" w:rsidP="00DD3F9C">
      <w:pPr>
        <w:pStyle w:val="NormlWeb"/>
        <w:spacing w:before="0" w:beforeAutospacing="0" w:after="0" w:afterAutospacing="0"/>
        <w:ind w:left="91" w:right="91" w:firstLine="146"/>
        <w:jc w:val="both"/>
        <w:rPr>
          <w:sz w:val="20"/>
          <w:szCs w:val="20"/>
        </w:rPr>
      </w:pPr>
      <w:bookmarkStart w:id="223" w:name="pr212"/>
      <w:bookmarkEnd w:id="223"/>
      <w:proofErr w:type="gramStart"/>
      <w:r>
        <w:rPr>
          <w:i/>
          <w:iCs/>
          <w:sz w:val="20"/>
          <w:szCs w:val="20"/>
        </w:rPr>
        <w:t>a</w:t>
      </w:r>
      <w:proofErr w:type="gramEnd"/>
      <w:r>
        <w:rPr>
          <w:i/>
          <w:iCs/>
          <w:sz w:val="20"/>
          <w:szCs w:val="20"/>
        </w:rPr>
        <w:t>)</w:t>
      </w:r>
      <w:r>
        <w:rPr>
          <w:sz w:val="20"/>
          <w:szCs w:val="20"/>
        </w:rPr>
        <w:t xml:space="preserve"> - a kitermelt ásványi nyersanyag mennyisége, fajtája, a felhasználás, hasznosítás módja meghatározásának, az ásványvagyon-védelmi szempontok érvényesítésének, valamint a bányajáradék-fizetési kötelezettség megállapításának szakkérdésében - az első fokú eljárásban a bányakapitányságot, a másodfokú eljárásban a Magyar Bányászati és Földtani Hivatalt, valamint</w:t>
      </w:r>
    </w:p>
    <w:p w:rsidR="00DD3F9C" w:rsidRDefault="00DD3F9C" w:rsidP="00DD3F9C">
      <w:pPr>
        <w:pStyle w:val="NormlWeb"/>
        <w:spacing w:before="0" w:beforeAutospacing="0" w:after="0" w:afterAutospacing="0"/>
        <w:ind w:left="91" w:right="91" w:firstLine="146"/>
        <w:jc w:val="both"/>
        <w:rPr>
          <w:sz w:val="20"/>
          <w:szCs w:val="20"/>
        </w:rPr>
      </w:pPr>
      <w:bookmarkStart w:id="224" w:name="pr213"/>
      <w:bookmarkEnd w:id="224"/>
      <w:r>
        <w:rPr>
          <w:i/>
          <w:iCs/>
          <w:sz w:val="20"/>
          <w:szCs w:val="20"/>
        </w:rPr>
        <w:t>b)</w:t>
      </w:r>
      <w:r>
        <w:rPr>
          <w:sz w:val="20"/>
          <w:szCs w:val="20"/>
        </w:rPr>
        <w:t xml:space="preserve"> erdő érintettsége esetén - erdővédelmi kérdésekben - az első fokú eljárásban a megyei kormányhivatal erdészeti igazgatóságát, a másodfokú eljárásban a Nemzeti Élelmiszerlánc-biztonsági Hivatalt,</w:t>
      </w:r>
    </w:p>
    <w:p w:rsidR="00DD3F9C" w:rsidRDefault="00DD3F9C" w:rsidP="00DD3F9C">
      <w:pPr>
        <w:pStyle w:val="NormlWeb"/>
        <w:spacing w:before="0" w:beforeAutospacing="0" w:after="0" w:afterAutospacing="0"/>
        <w:ind w:left="91" w:right="91" w:firstLine="146"/>
        <w:jc w:val="both"/>
        <w:rPr>
          <w:sz w:val="20"/>
          <w:szCs w:val="20"/>
        </w:rPr>
      </w:pPr>
      <w:bookmarkStart w:id="225" w:name="pr214"/>
      <w:bookmarkEnd w:id="225"/>
      <w:r>
        <w:rPr>
          <w:i/>
          <w:iCs/>
          <w:sz w:val="20"/>
          <w:szCs w:val="20"/>
        </w:rPr>
        <w:t>c)</w:t>
      </w:r>
      <w:r>
        <w:rPr>
          <w:sz w:val="20"/>
          <w:szCs w:val="20"/>
        </w:rPr>
        <w:t xml:space="preserve"> külterület, belterületen országos jelentőségű védett természeti terület, </w:t>
      </w:r>
      <w:proofErr w:type="spellStart"/>
      <w:r>
        <w:rPr>
          <w:sz w:val="20"/>
          <w:szCs w:val="20"/>
        </w:rPr>
        <w:t>Natura</w:t>
      </w:r>
      <w:proofErr w:type="spellEnd"/>
      <w:r>
        <w:rPr>
          <w:sz w:val="20"/>
          <w:szCs w:val="20"/>
        </w:rPr>
        <w:t xml:space="preserve"> 2000 terület vagy egyedi tájérték érintettsége esetén, - annak elbírálása érdekében, hogy a táj- és természetvédelem jogszabályban meghatározott követelményei a kérelemben foglaltak szerint vagy további feltételek mellett érvényesülnek-e - az első fokú eljárásban a környezetvédelmi és természetvédelmi felügyelőséget, a másodfokú eljárásban az Országos Környezetvédelmi és Természetvédelmi Főfelügyelőséget,</w:t>
      </w:r>
    </w:p>
    <w:p w:rsidR="00DD3F9C" w:rsidRDefault="00DD3F9C" w:rsidP="00DD3F9C">
      <w:pPr>
        <w:pStyle w:val="NormlWeb"/>
        <w:spacing w:before="0" w:beforeAutospacing="0" w:after="0" w:afterAutospacing="0"/>
        <w:ind w:left="91" w:right="91" w:firstLine="146"/>
        <w:jc w:val="both"/>
        <w:rPr>
          <w:sz w:val="20"/>
          <w:szCs w:val="20"/>
        </w:rPr>
      </w:pPr>
      <w:bookmarkStart w:id="226" w:name="pr215"/>
      <w:bookmarkEnd w:id="226"/>
      <w:r>
        <w:rPr>
          <w:i/>
          <w:iCs/>
          <w:sz w:val="20"/>
          <w:szCs w:val="20"/>
        </w:rPr>
        <w:t>d)</w:t>
      </w:r>
      <w:r>
        <w:rPr>
          <w:sz w:val="20"/>
          <w:szCs w:val="20"/>
        </w:rPr>
        <w:t xml:space="preserve"> ha a tevékenység helyi jelentőségű védett természeti területet érint, - annak elbírálása érdekében, hogy a tevékenység a helyi önkormányzati rendeletben meghatározott természetvédelmi követelményeknek megfelel-e - az első fokú eljárásban a települési önkormányzat jegyzőjét, a másodfokú eljárásban a fővárosi és megyei kormányhivatalt</w:t>
      </w:r>
    </w:p>
    <w:p w:rsidR="00DD3F9C" w:rsidRDefault="00DD3F9C" w:rsidP="00DD3F9C">
      <w:pPr>
        <w:pStyle w:val="NormlWeb"/>
        <w:spacing w:before="0" w:beforeAutospacing="0" w:after="0" w:afterAutospacing="0"/>
        <w:ind w:left="91" w:right="91"/>
        <w:jc w:val="both"/>
        <w:rPr>
          <w:sz w:val="20"/>
          <w:szCs w:val="20"/>
        </w:rPr>
      </w:pPr>
      <w:bookmarkStart w:id="227" w:name="pr216"/>
      <w:bookmarkEnd w:id="227"/>
      <w:proofErr w:type="gramStart"/>
      <w:r>
        <w:rPr>
          <w:sz w:val="20"/>
          <w:szCs w:val="20"/>
        </w:rPr>
        <w:t>szakhatóságként</w:t>
      </w:r>
      <w:proofErr w:type="gramEnd"/>
      <w:r>
        <w:rPr>
          <w:sz w:val="20"/>
          <w:szCs w:val="20"/>
        </w:rPr>
        <w:t xml:space="preserve"> jelöli ki.</w:t>
      </w:r>
    </w:p>
    <w:p w:rsidR="00DD3F9C" w:rsidRDefault="00DD3F9C" w:rsidP="00DD3F9C">
      <w:pPr>
        <w:pStyle w:val="NormlWeb"/>
        <w:spacing w:before="0" w:beforeAutospacing="0" w:after="0" w:afterAutospacing="0"/>
        <w:ind w:left="91" w:right="91" w:firstLine="146"/>
        <w:jc w:val="both"/>
        <w:rPr>
          <w:sz w:val="20"/>
          <w:szCs w:val="20"/>
        </w:rPr>
      </w:pPr>
      <w:bookmarkStart w:id="228" w:name="14"/>
      <w:bookmarkStart w:id="229" w:name="pr217"/>
      <w:bookmarkEnd w:id="228"/>
      <w:bookmarkEnd w:id="229"/>
      <w:r>
        <w:rPr>
          <w:b/>
          <w:bCs/>
          <w:sz w:val="20"/>
          <w:szCs w:val="20"/>
        </w:rPr>
        <w:t xml:space="preserve">14. § </w:t>
      </w:r>
      <w:r>
        <w:rPr>
          <w:sz w:val="20"/>
          <w:szCs w:val="20"/>
        </w:rPr>
        <w:t>A Belügyminisztérium Országos Katasztrófavédelmi Főigazgatóság és a hatóság szakhatósági állásfoglalását a megkeresés beérkezését követő naptól számított harminc napon belül köteles megadni. A szakhatósági állásfoglalás megadására tizenöt nap áll rendelkezésre, ha az eljáró hatóság a sürgősséget megkeresésében megindokolja.</w:t>
      </w:r>
    </w:p>
    <w:p w:rsidR="00DD3F9C" w:rsidRDefault="00DD3F9C" w:rsidP="00DD3F9C">
      <w:pPr>
        <w:pStyle w:val="NormlWeb"/>
        <w:spacing w:before="182" w:beforeAutospacing="0" w:after="182" w:afterAutospacing="0"/>
        <w:ind w:left="91" w:right="91"/>
        <w:jc w:val="center"/>
      </w:pPr>
      <w:bookmarkStart w:id="230" w:name="pr218"/>
      <w:bookmarkEnd w:id="230"/>
      <w:r>
        <w:rPr>
          <w:b/>
          <w:bCs/>
          <w:i/>
          <w:iCs/>
        </w:rPr>
        <w:t>IV. FEJEZET</w:t>
      </w:r>
    </w:p>
    <w:p w:rsidR="00DD3F9C" w:rsidRDefault="00DD3F9C" w:rsidP="00DD3F9C">
      <w:pPr>
        <w:pStyle w:val="NormlWeb"/>
        <w:spacing w:before="182" w:beforeAutospacing="0" w:after="182" w:afterAutospacing="0"/>
        <w:ind w:left="91" w:right="91"/>
        <w:jc w:val="center"/>
      </w:pPr>
      <w:bookmarkStart w:id="231" w:name="pr219"/>
      <w:bookmarkEnd w:id="231"/>
      <w:r>
        <w:rPr>
          <w:b/>
          <w:bCs/>
          <w:i/>
          <w:iCs/>
        </w:rPr>
        <w:t>ZÁRÓ RENDELKEZÉSEK</w:t>
      </w:r>
    </w:p>
    <w:p w:rsidR="00DD3F9C" w:rsidRDefault="00DD3F9C" w:rsidP="00DD3F9C">
      <w:pPr>
        <w:pStyle w:val="NormlWeb"/>
        <w:spacing w:before="182" w:beforeAutospacing="0" w:after="182" w:afterAutospacing="0"/>
        <w:ind w:left="91" w:right="91"/>
        <w:jc w:val="center"/>
      </w:pPr>
      <w:bookmarkStart w:id="232" w:name="pr220"/>
      <w:bookmarkEnd w:id="232"/>
      <w:r>
        <w:rPr>
          <w:b/>
          <w:bCs/>
        </w:rPr>
        <w:t>8. Hatályba léptető rendelkezések</w:t>
      </w:r>
    </w:p>
    <w:p w:rsidR="00DD3F9C" w:rsidRDefault="00DD3F9C" w:rsidP="00DD3F9C">
      <w:pPr>
        <w:pStyle w:val="NormlWeb"/>
        <w:spacing w:before="0" w:beforeAutospacing="0" w:after="0" w:afterAutospacing="0"/>
        <w:ind w:left="91" w:right="91" w:firstLine="146"/>
        <w:jc w:val="both"/>
        <w:rPr>
          <w:sz w:val="20"/>
          <w:szCs w:val="20"/>
        </w:rPr>
      </w:pPr>
      <w:bookmarkStart w:id="233" w:name="15"/>
      <w:bookmarkStart w:id="234" w:name="pr221"/>
      <w:bookmarkEnd w:id="233"/>
      <w:bookmarkEnd w:id="234"/>
      <w:r>
        <w:rPr>
          <w:b/>
          <w:bCs/>
          <w:sz w:val="20"/>
          <w:szCs w:val="20"/>
        </w:rPr>
        <w:t xml:space="preserve">15. § </w:t>
      </w:r>
      <w:r>
        <w:rPr>
          <w:sz w:val="20"/>
          <w:szCs w:val="20"/>
        </w:rPr>
        <w:t>(1) Ez a rendelet - a (2) bekezdésben meghatározott kivétellel - a kihirdetését követő napon lép hatályba.</w:t>
      </w:r>
    </w:p>
    <w:p w:rsidR="00DD3F9C" w:rsidRDefault="00DD3F9C" w:rsidP="00DD3F9C">
      <w:pPr>
        <w:pStyle w:val="NormlWeb"/>
        <w:spacing w:before="0" w:beforeAutospacing="0" w:after="0" w:afterAutospacing="0"/>
        <w:ind w:left="91" w:right="91" w:firstLine="146"/>
        <w:jc w:val="both"/>
        <w:rPr>
          <w:sz w:val="20"/>
          <w:szCs w:val="20"/>
        </w:rPr>
      </w:pPr>
      <w:bookmarkStart w:id="235" w:name="pr222"/>
      <w:bookmarkEnd w:id="235"/>
      <w:r>
        <w:rPr>
          <w:sz w:val="20"/>
          <w:szCs w:val="20"/>
        </w:rPr>
        <w:t>(2) Az I-III. Fejezet, a 16-18. §, a 21. §, az 1. melléklet és a 2. melléklet 2014. szeptember 10-én lép hatályba.</w:t>
      </w:r>
    </w:p>
    <w:p w:rsidR="00DD3F9C" w:rsidRDefault="00DD3F9C" w:rsidP="00DD3F9C">
      <w:pPr>
        <w:pStyle w:val="NormlWeb"/>
        <w:spacing w:before="182" w:beforeAutospacing="0" w:after="182" w:afterAutospacing="0"/>
        <w:ind w:left="91" w:right="91"/>
        <w:jc w:val="center"/>
      </w:pPr>
      <w:bookmarkStart w:id="236" w:name="pr223"/>
      <w:bookmarkEnd w:id="236"/>
      <w:r>
        <w:rPr>
          <w:b/>
          <w:bCs/>
        </w:rPr>
        <w:t>9. Átmeneti rendelkezések</w:t>
      </w:r>
    </w:p>
    <w:p w:rsidR="00DD3F9C" w:rsidRDefault="00DD3F9C" w:rsidP="00DD3F9C">
      <w:pPr>
        <w:pStyle w:val="NormlWeb"/>
        <w:spacing w:before="0" w:beforeAutospacing="0" w:after="0" w:afterAutospacing="0"/>
        <w:ind w:left="91" w:right="91" w:firstLine="146"/>
        <w:jc w:val="both"/>
        <w:rPr>
          <w:sz w:val="20"/>
          <w:szCs w:val="20"/>
        </w:rPr>
      </w:pPr>
      <w:bookmarkStart w:id="237" w:name="16"/>
      <w:bookmarkStart w:id="238" w:name="pr224"/>
      <w:bookmarkEnd w:id="237"/>
      <w:bookmarkEnd w:id="238"/>
      <w:r>
        <w:rPr>
          <w:b/>
          <w:bCs/>
          <w:sz w:val="20"/>
          <w:szCs w:val="20"/>
        </w:rPr>
        <w:t xml:space="preserve">16. § </w:t>
      </w:r>
      <w:r>
        <w:rPr>
          <w:sz w:val="20"/>
          <w:szCs w:val="20"/>
        </w:rPr>
        <w:t>E rendeletet a 2014. szeptember 10-én folyamatban lévő ügyben is alkalmazni kell.</w:t>
      </w:r>
    </w:p>
    <w:p w:rsidR="00DD3F9C" w:rsidRDefault="00DD3F9C" w:rsidP="00DD3F9C">
      <w:pPr>
        <w:pStyle w:val="NormlWeb"/>
        <w:spacing w:before="0" w:beforeAutospacing="0" w:after="0" w:afterAutospacing="0"/>
        <w:ind w:left="91" w:right="91" w:firstLine="146"/>
        <w:jc w:val="both"/>
        <w:rPr>
          <w:sz w:val="20"/>
          <w:szCs w:val="20"/>
        </w:rPr>
      </w:pPr>
      <w:bookmarkStart w:id="239" w:name="17"/>
      <w:bookmarkStart w:id="240" w:name="pr225"/>
      <w:bookmarkEnd w:id="239"/>
      <w:bookmarkEnd w:id="240"/>
      <w:r>
        <w:rPr>
          <w:b/>
          <w:bCs/>
          <w:sz w:val="20"/>
          <w:szCs w:val="20"/>
        </w:rPr>
        <w:t xml:space="preserve">17. § </w:t>
      </w:r>
      <w:r>
        <w:rPr>
          <w:sz w:val="20"/>
          <w:szCs w:val="20"/>
        </w:rPr>
        <w:t>(1) A Belügyminisztérium Országos Katasztrófavédelmi Főigazgatóság a vízvédelmi hatósági és szakhatósági feladat- és hatáskörök tekintetében az Országos Környezetvédelmi és Természetvédelmi Főfelügyelőség jogutódja.</w:t>
      </w:r>
    </w:p>
    <w:p w:rsidR="00DD3F9C" w:rsidRDefault="00DD3F9C" w:rsidP="00DD3F9C">
      <w:pPr>
        <w:pStyle w:val="NormlWeb"/>
        <w:spacing w:before="0" w:beforeAutospacing="0" w:after="0" w:afterAutospacing="0"/>
        <w:ind w:left="91" w:right="91" w:firstLine="146"/>
        <w:jc w:val="both"/>
        <w:rPr>
          <w:sz w:val="20"/>
          <w:szCs w:val="20"/>
        </w:rPr>
      </w:pPr>
      <w:bookmarkStart w:id="241" w:name="pr226"/>
      <w:bookmarkEnd w:id="241"/>
      <w:r>
        <w:rPr>
          <w:sz w:val="20"/>
          <w:szCs w:val="20"/>
        </w:rPr>
        <w:t>(2) Vízvédelmi hatósági és szakhatósági feladat- és hatáskörében</w:t>
      </w:r>
    </w:p>
    <w:p w:rsidR="00DD3F9C" w:rsidRDefault="00DD3F9C" w:rsidP="00DD3F9C">
      <w:pPr>
        <w:pStyle w:val="NormlWeb"/>
        <w:spacing w:before="0" w:beforeAutospacing="0" w:after="0" w:afterAutospacing="0"/>
        <w:ind w:left="91" w:right="91" w:firstLine="146"/>
        <w:jc w:val="both"/>
        <w:rPr>
          <w:sz w:val="20"/>
          <w:szCs w:val="20"/>
        </w:rPr>
      </w:pPr>
      <w:bookmarkStart w:id="242" w:name="pr227"/>
      <w:bookmarkEnd w:id="242"/>
      <w:proofErr w:type="gramStart"/>
      <w:r>
        <w:rPr>
          <w:i/>
          <w:iCs/>
          <w:sz w:val="20"/>
          <w:szCs w:val="20"/>
        </w:rPr>
        <w:t>a</w:t>
      </w:r>
      <w:proofErr w:type="gramEnd"/>
      <w:r>
        <w:rPr>
          <w:i/>
          <w:iCs/>
          <w:sz w:val="20"/>
          <w:szCs w:val="20"/>
        </w:rPr>
        <w:t>)</w:t>
      </w:r>
      <w:r>
        <w:rPr>
          <w:sz w:val="20"/>
          <w:szCs w:val="20"/>
        </w:rPr>
        <w:t xml:space="preserve"> a Győr-Moson-Sopron Megyei Katasztrófavédelmi Igazgatóság az Észak-dunántúli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3" w:name="pr228"/>
      <w:bookmarkEnd w:id="243"/>
      <w:r>
        <w:rPr>
          <w:i/>
          <w:iCs/>
          <w:sz w:val="20"/>
          <w:szCs w:val="20"/>
        </w:rPr>
        <w:t>b)</w:t>
      </w:r>
      <w:r>
        <w:rPr>
          <w:sz w:val="20"/>
          <w:szCs w:val="20"/>
        </w:rPr>
        <w:t xml:space="preserve"> a Vas Megyei Katasztrófavédelmi Igazgatóság a Nyugat-dunántúli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4" w:name="pr229"/>
      <w:bookmarkEnd w:id="244"/>
      <w:r>
        <w:rPr>
          <w:i/>
          <w:iCs/>
          <w:sz w:val="20"/>
          <w:szCs w:val="20"/>
        </w:rPr>
        <w:t>c)</w:t>
      </w:r>
      <w:r>
        <w:rPr>
          <w:sz w:val="20"/>
          <w:szCs w:val="20"/>
        </w:rPr>
        <w:t xml:space="preserve"> a Fejér Megyei Katasztrófavédelmi Igazgatóság a Közép-dunántúli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5" w:name="pr230"/>
      <w:bookmarkEnd w:id="245"/>
      <w:r>
        <w:rPr>
          <w:i/>
          <w:iCs/>
          <w:sz w:val="20"/>
          <w:szCs w:val="20"/>
        </w:rPr>
        <w:t>d)</w:t>
      </w:r>
      <w:r>
        <w:rPr>
          <w:sz w:val="20"/>
          <w:szCs w:val="20"/>
        </w:rPr>
        <w:t xml:space="preserve"> a Baranya Megyei Katasztrófavédelmi Igazgatóság a Dél-dunántúli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6" w:name="pr231"/>
      <w:bookmarkEnd w:id="246"/>
      <w:proofErr w:type="gramStart"/>
      <w:r>
        <w:rPr>
          <w:i/>
          <w:iCs/>
          <w:sz w:val="20"/>
          <w:szCs w:val="20"/>
        </w:rPr>
        <w:t>e</w:t>
      </w:r>
      <w:proofErr w:type="gramEnd"/>
      <w:r>
        <w:rPr>
          <w:i/>
          <w:iCs/>
          <w:sz w:val="20"/>
          <w:szCs w:val="20"/>
        </w:rPr>
        <w:t>)</w:t>
      </w:r>
      <w:r>
        <w:rPr>
          <w:sz w:val="20"/>
          <w:szCs w:val="20"/>
        </w:rPr>
        <w:t xml:space="preserve"> a Fővárosi Katasztrófavédelmi Igazgatóság a </w:t>
      </w:r>
      <w:proofErr w:type="spellStart"/>
      <w:r>
        <w:rPr>
          <w:sz w:val="20"/>
          <w:szCs w:val="20"/>
        </w:rPr>
        <w:t>Közép-Duna-völgyi</w:t>
      </w:r>
      <w:proofErr w:type="spellEnd"/>
      <w:r>
        <w:rPr>
          <w:sz w:val="20"/>
          <w:szCs w:val="20"/>
        </w:rPr>
        <w:t xml:space="preserve">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7" w:name="pr232"/>
      <w:bookmarkEnd w:id="247"/>
      <w:proofErr w:type="gramStart"/>
      <w:r>
        <w:rPr>
          <w:i/>
          <w:iCs/>
          <w:sz w:val="20"/>
          <w:szCs w:val="20"/>
        </w:rPr>
        <w:t>f</w:t>
      </w:r>
      <w:proofErr w:type="gramEnd"/>
      <w:r>
        <w:rPr>
          <w:i/>
          <w:iCs/>
          <w:sz w:val="20"/>
          <w:szCs w:val="20"/>
        </w:rPr>
        <w:t>)</w:t>
      </w:r>
      <w:r>
        <w:rPr>
          <w:sz w:val="20"/>
          <w:szCs w:val="20"/>
        </w:rPr>
        <w:t xml:space="preserve"> a Hajdú-Bihar Megyei Katasztrófavédelmi Igazgatóság a Tiszántúli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8" w:name="pr233"/>
      <w:bookmarkEnd w:id="248"/>
      <w:proofErr w:type="gramStart"/>
      <w:r>
        <w:rPr>
          <w:i/>
          <w:iCs/>
          <w:sz w:val="20"/>
          <w:szCs w:val="20"/>
        </w:rPr>
        <w:t>g</w:t>
      </w:r>
      <w:proofErr w:type="gramEnd"/>
      <w:r>
        <w:rPr>
          <w:i/>
          <w:iCs/>
          <w:sz w:val="20"/>
          <w:szCs w:val="20"/>
        </w:rPr>
        <w:t>)</w:t>
      </w:r>
      <w:r>
        <w:rPr>
          <w:sz w:val="20"/>
          <w:szCs w:val="20"/>
        </w:rPr>
        <w:t xml:space="preserve"> a Szabolcs-Szatmár-Bereg Megyei Katasztrófavédelmi Igazgatóság a Felső-Tisza-vidéki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49" w:name="pr234"/>
      <w:bookmarkEnd w:id="249"/>
      <w:proofErr w:type="gramStart"/>
      <w:r>
        <w:rPr>
          <w:i/>
          <w:iCs/>
          <w:sz w:val="20"/>
          <w:szCs w:val="20"/>
        </w:rPr>
        <w:t>h</w:t>
      </w:r>
      <w:proofErr w:type="gramEnd"/>
      <w:r>
        <w:rPr>
          <w:i/>
          <w:iCs/>
          <w:sz w:val="20"/>
          <w:szCs w:val="20"/>
        </w:rPr>
        <w:t>)</w:t>
      </w:r>
      <w:r>
        <w:rPr>
          <w:sz w:val="20"/>
          <w:szCs w:val="20"/>
        </w:rPr>
        <w:t xml:space="preserve"> a Borsod-Abaúj-Zemplén Megyei Katasztrófavédelmi Igazgatóság az Észak-magyarországi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50" w:name="pr235"/>
      <w:bookmarkEnd w:id="250"/>
      <w:r>
        <w:rPr>
          <w:i/>
          <w:iCs/>
          <w:sz w:val="20"/>
          <w:szCs w:val="20"/>
        </w:rPr>
        <w:lastRenderedPageBreak/>
        <w:t>i)</w:t>
      </w:r>
      <w:r>
        <w:rPr>
          <w:sz w:val="20"/>
          <w:szCs w:val="20"/>
        </w:rPr>
        <w:t xml:space="preserve"> a Jász-Nagykun-Szolnok Megyei Katasztrófavédelmi Igazgatóság a </w:t>
      </w:r>
      <w:proofErr w:type="spellStart"/>
      <w:r>
        <w:rPr>
          <w:sz w:val="20"/>
          <w:szCs w:val="20"/>
        </w:rPr>
        <w:t>Közép-Tisza-vidéki</w:t>
      </w:r>
      <w:proofErr w:type="spellEnd"/>
      <w:r>
        <w:rPr>
          <w:sz w:val="20"/>
          <w:szCs w:val="20"/>
        </w:rPr>
        <w:t xml:space="preserve"> Környezetvédelmi és Természetvédelmi Felügyelőség,</w:t>
      </w:r>
    </w:p>
    <w:p w:rsidR="00DD3F9C" w:rsidRDefault="00DD3F9C" w:rsidP="00DD3F9C">
      <w:pPr>
        <w:pStyle w:val="NormlWeb"/>
        <w:spacing w:before="0" w:beforeAutospacing="0" w:after="0" w:afterAutospacing="0"/>
        <w:ind w:left="91" w:right="91" w:firstLine="146"/>
        <w:jc w:val="both"/>
        <w:rPr>
          <w:sz w:val="20"/>
          <w:szCs w:val="20"/>
        </w:rPr>
      </w:pPr>
      <w:bookmarkStart w:id="251" w:name="pr236"/>
      <w:bookmarkEnd w:id="251"/>
      <w:r>
        <w:rPr>
          <w:i/>
          <w:iCs/>
          <w:sz w:val="20"/>
          <w:szCs w:val="20"/>
        </w:rPr>
        <w:t>j)</w:t>
      </w:r>
      <w:r>
        <w:rPr>
          <w:sz w:val="20"/>
          <w:szCs w:val="20"/>
        </w:rPr>
        <w:t xml:space="preserve"> a Csongrád Megyei Katasztrófavédelmi Igazgatóság az </w:t>
      </w:r>
      <w:proofErr w:type="spellStart"/>
      <w:r>
        <w:rPr>
          <w:sz w:val="20"/>
          <w:szCs w:val="20"/>
        </w:rPr>
        <w:t>Alsó-Tisza-vidéki</w:t>
      </w:r>
      <w:proofErr w:type="spellEnd"/>
      <w:r>
        <w:rPr>
          <w:sz w:val="20"/>
          <w:szCs w:val="20"/>
        </w:rPr>
        <w:t xml:space="preserve"> Környezetvédelmi és Természetvédelmi Felügyelőség</w:t>
      </w:r>
    </w:p>
    <w:p w:rsidR="00DD3F9C" w:rsidRDefault="00DD3F9C" w:rsidP="00DD3F9C">
      <w:pPr>
        <w:pStyle w:val="NormlWeb"/>
        <w:spacing w:before="0" w:beforeAutospacing="0" w:after="0" w:afterAutospacing="0"/>
        <w:ind w:left="91" w:right="91"/>
        <w:jc w:val="both"/>
        <w:rPr>
          <w:sz w:val="20"/>
          <w:szCs w:val="20"/>
        </w:rPr>
      </w:pPr>
      <w:bookmarkStart w:id="252" w:name="pr237"/>
      <w:bookmarkEnd w:id="252"/>
      <w:proofErr w:type="gramStart"/>
      <w:r>
        <w:rPr>
          <w:sz w:val="20"/>
          <w:szCs w:val="20"/>
        </w:rPr>
        <w:t>jogutódja</w:t>
      </w:r>
      <w:proofErr w:type="gramEnd"/>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253" w:name="pr238"/>
      <w:bookmarkEnd w:id="253"/>
      <w:r>
        <w:rPr>
          <w:sz w:val="20"/>
          <w:szCs w:val="20"/>
        </w:rPr>
        <w:t xml:space="preserve">(3) A Bács-Kiskun Megyei Katasztrófavédelmi Igazgatóság az illetékességi területét érintő vízvédelmi hatósági és szakhatósági feladatkörében jogutódja az </w:t>
      </w:r>
      <w:proofErr w:type="spellStart"/>
      <w:r>
        <w:rPr>
          <w:sz w:val="20"/>
          <w:szCs w:val="20"/>
        </w:rPr>
        <w:t>Alsó-Tisza-vidéki</w:t>
      </w:r>
      <w:proofErr w:type="spellEnd"/>
      <w:r>
        <w:rPr>
          <w:sz w:val="20"/>
          <w:szCs w:val="20"/>
        </w:rPr>
        <w:t xml:space="preserve"> Környezetvédelmi és Természetvédelmi Felügyelőségnek, a Békés Megyei Katasztrófavédelmi Igazgatóság pedig a Tiszántúli Környezetvédelmi és Természetvédelmi Felügyelőségnek.</w:t>
      </w:r>
    </w:p>
    <w:p w:rsidR="00DD3F9C" w:rsidRDefault="00DD3F9C" w:rsidP="00DD3F9C">
      <w:pPr>
        <w:pStyle w:val="NormlWeb"/>
        <w:spacing w:before="0" w:beforeAutospacing="0" w:after="0" w:afterAutospacing="0"/>
        <w:ind w:left="91" w:right="91" w:firstLine="146"/>
        <w:jc w:val="both"/>
        <w:rPr>
          <w:sz w:val="20"/>
          <w:szCs w:val="20"/>
        </w:rPr>
      </w:pPr>
      <w:bookmarkStart w:id="254" w:name="18"/>
      <w:bookmarkStart w:id="255" w:name="pr239"/>
      <w:bookmarkEnd w:id="254"/>
      <w:bookmarkEnd w:id="255"/>
      <w:r>
        <w:rPr>
          <w:b/>
          <w:bCs/>
          <w:sz w:val="20"/>
          <w:szCs w:val="20"/>
        </w:rPr>
        <w:t xml:space="preserve">18. § </w:t>
      </w:r>
      <w:r>
        <w:rPr>
          <w:sz w:val="20"/>
          <w:szCs w:val="20"/>
        </w:rPr>
        <w:t>(1) A Belügyminisztérium Országos Katasztrófavédelmi Főigazgatóság az Országos Vízügyi Hatóság jogutódja.</w:t>
      </w:r>
    </w:p>
    <w:p w:rsidR="00DD3F9C" w:rsidRDefault="00DD3F9C" w:rsidP="00DD3F9C">
      <w:pPr>
        <w:pStyle w:val="NormlWeb"/>
        <w:spacing w:before="0" w:beforeAutospacing="0" w:after="0" w:afterAutospacing="0"/>
        <w:ind w:left="91" w:right="91" w:firstLine="146"/>
        <w:jc w:val="both"/>
        <w:rPr>
          <w:sz w:val="20"/>
          <w:szCs w:val="20"/>
        </w:rPr>
      </w:pPr>
      <w:bookmarkStart w:id="256" w:name="pr240"/>
      <w:bookmarkEnd w:id="256"/>
      <w:r>
        <w:rPr>
          <w:sz w:val="20"/>
          <w:szCs w:val="20"/>
        </w:rPr>
        <w:t xml:space="preserve">(2) </w:t>
      </w:r>
      <w:proofErr w:type="gramStart"/>
      <w:r>
        <w:rPr>
          <w:sz w:val="20"/>
          <w:szCs w:val="20"/>
        </w:rPr>
        <w:t>A</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257" w:name="pr241"/>
      <w:bookmarkEnd w:id="257"/>
      <w:proofErr w:type="gramStart"/>
      <w:r>
        <w:rPr>
          <w:i/>
          <w:iCs/>
          <w:sz w:val="20"/>
          <w:szCs w:val="20"/>
        </w:rPr>
        <w:t>a</w:t>
      </w:r>
      <w:proofErr w:type="gramEnd"/>
      <w:r>
        <w:rPr>
          <w:i/>
          <w:iCs/>
          <w:sz w:val="20"/>
          <w:szCs w:val="20"/>
        </w:rPr>
        <w:t>)</w:t>
      </w:r>
      <w:r>
        <w:rPr>
          <w:sz w:val="20"/>
          <w:szCs w:val="20"/>
        </w:rPr>
        <w:t xml:space="preserve"> Győr-Moson-Sopron Megyei Katasztrófavédelmi Igazgatóság az Észak-dunántúli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58" w:name="pr242"/>
      <w:bookmarkEnd w:id="258"/>
      <w:r>
        <w:rPr>
          <w:i/>
          <w:iCs/>
          <w:sz w:val="20"/>
          <w:szCs w:val="20"/>
        </w:rPr>
        <w:t>b)</w:t>
      </w:r>
      <w:r>
        <w:rPr>
          <w:sz w:val="20"/>
          <w:szCs w:val="20"/>
        </w:rPr>
        <w:t xml:space="preserve"> Vas Megyei Katasztrófavédelmi Igazgatóság a Nyugat-dunántúli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59" w:name="pr243"/>
      <w:bookmarkEnd w:id="259"/>
      <w:r>
        <w:rPr>
          <w:i/>
          <w:iCs/>
          <w:sz w:val="20"/>
          <w:szCs w:val="20"/>
        </w:rPr>
        <w:t>c)</w:t>
      </w:r>
      <w:r>
        <w:rPr>
          <w:sz w:val="20"/>
          <w:szCs w:val="20"/>
        </w:rPr>
        <w:t xml:space="preserve"> Fejér Megyei Katasztrófavédelmi Igazgatóság a Közép-dunántúli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0" w:name="pr244"/>
      <w:bookmarkEnd w:id="260"/>
      <w:r>
        <w:rPr>
          <w:i/>
          <w:iCs/>
          <w:sz w:val="20"/>
          <w:szCs w:val="20"/>
        </w:rPr>
        <w:t>d)</w:t>
      </w:r>
      <w:r>
        <w:rPr>
          <w:sz w:val="20"/>
          <w:szCs w:val="20"/>
        </w:rPr>
        <w:t xml:space="preserve"> Baranya Megyei Katasztrófavédelmi Igazgatóság a Dél-dunántúli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1" w:name="pr245"/>
      <w:bookmarkEnd w:id="261"/>
      <w:proofErr w:type="gramStart"/>
      <w:r>
        <w:rPr>
          <w:i/>
          <w:iCs/>
          <w:sz w:val="20"/>
          <w:szCs w:val="20"/>
        </w:rPr>
        <w:t>e</w:t>
      </w:r>
      <w:proofErr w:type="gramEnd"/>
      <w:r>
        <w:rPr>
          <w:i/>
          <w:iCs/>
          <w:sz w:val="20"/>
          <w:szCs w:val="20"/>
        </w:rPr>
        <w:t>)</w:t>
      </w:r>
      <w:r>
        <w:rPr>
          <w:sz w:val="20"/>
          <w:szCs w:val="20"/>
        </w:rPr>
        <w:t xml:space="preserve"> Fővárosi Katasztrófavédelmi Igazgatóság a </w:t>
      </w:r>
      <w:proofErr w:type="spellStart"/>
      <w:r>
        <w:rPr>
          <w:sz w:val="20"/>
          <w:szCs w:val="20"/>
        </w:rPr>
        <w:t>Közép-Duna-völgyi</w:t>
      </w:r>
      <w:proofErr w:type="spellEnd"/>
      <w:r>
        <w:rPr>
          <w:sz w:val="20"/>
          <w:szCs w:val="20"/>
        </w:rPr>
        <w:t xml:space="preserve">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2" w:name="pr246"/>
      <w:bookmarkEnd w:id="262"/>
      <w:proofErr w:type="gramStart"/>
      <w:r>
        <w:rPr>
          <w:i/>
          <w:iCs/>
          <w:sz w:val="20"/>
          <w:szCs w:val="20"/>
        </w:rPr>
        <w:t>f</w:t>
      </w:r>
      <w:proofErr w:type="gramEnd"/>
      <w:r>
        <w:rPr>
          <w:i/>
          <w:iCs/>
          <w:sz w:val="20"/>
          <w:szCs w:val="20"/>
        </w:rPr>
        <w:t>)</w:t>
      </w:r>
      <w:r>
        <w:rPr>
          <w:sz w:val="20"/>
          <w:szCs w:val="20"/>
        </w:rPr>
        <w:t xml:space="preserve"> Hajdú-Bihar Megyei Katasztrófavédelmi Igazgatóság a Tiszántúli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3" w:name="pr247"/>
      <w:bookmarkEnd w:id="263"/>
      <w:proofErr w:type="gramStart"/>
      <w:r>
        <w:rPr>
          <w:i/>
          <w:iCs/>
          <w:sz w:val="20"/>
          <w:szCs w:val="20"/>
        </w:rPr>
        <w:t>g</w:t>
      </w:r>
      <w:proofErr w:type="gramEnd"/>
      <w:r>
        <w:rPr>
          <w:i/>
          <w:iCs/>
          <w:sz w:val="20"/>
          <w:szCs w:val="20"/>
        </w:rPr>
        <w:t>)</w:t>
      </w:r>
      <w:r>
        <w:rPr>
          <w:sz w:val="20"/>
          <w:szCs w:val="20"/>
        </w:rPr>
        <w:t xml:space="preserve"> Szabolcs-Szatmár-Bereg Megyei Katasztrófavédelmi Igazgatóság a Felső-Tisza-vidéki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4" w:name="pr248"/>
      <w:bookmarkEnd w:id="264"/>
      <w:proofErr w:type="gramStart"/>
      <w:r>
        <w:rPr>
          <w:i/>
          <w:iCs/>
          <w:sz w:val="20"/>
          <w:szCs w:val="20"/>
        </w:rPr>
        <w:t>h</w:t>
      </w:r>
      <w:proofErr w:type="gramEnd"/>
      <w:r>
        <w:rPr>
          <w:i/>
          <w:iCs/>
          <w:sz w:val="20"/>
          <w:szCs w:val="20"/>
        </w:rPr>
        <w:t>)</w:t>
      </w:r>
      <w:r>
        <w:rPr>
          <w:sz w:val="20"/>
          <w:szCs w:val="20"/>
        </w:rPr>
        <w:t xml:space="preserve"> Borsod-Abaúj-Zemplén Megyei Katasztrófavédelmi Igazgatóság az Észak-magyarországi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5" w:name="pr249"/>
      <w:bookmarkEnd w:id="265"/>
      <w:r>
        <w:rPr>
          <w:i/>
          <w:iCs/>
          <w:sz w:val="20"/>
          <w:szCs w:val="20"/>
        </w:rPr>
        <w:t>i)</w:t>
      </w:r>
      <w:r>
        <w:rPr>
          <w:sz w:val="20"/>
          <w:szCs w:val="20"/>
        </w:rPr>
        <w:t xml:space="preserve"> Jász-Nagykun-Szolnok Megyei Katasztrófavédelmi Igazgatóság a </w:t>
      </w:r>
      <w:proofErr w:type="spellStart"/>
      <w:r>
        <w:rPr>
          <w:sz w:val="20"/>
          <w:szCs w:val="20"/>
        </w:rPr>
        <w:t>Közép-Tisza-vidéki</w:t>
      </w:r>
      <w:proofErr w:type="spellEnd"/>
      <w:r>
        <w:rPr>
          <w:sz w:val="20"/>
          <w:szCs w:val="20"/>
        </w:rPr>
        <w:t xml:space="preserve">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6" w:name="pr250"/>
      <w:bookmarkEnd w:id="266"/>
      <w:r>
        <w:rPr>
          <w:i/>
          <w:iCs/>
          <w:sz w:val="20"/>
          <w:szCs w:val="20"/>
        </w:rPr>
        <w:t>j)</w:t>
      </w:r>
      <w:r>
        <w:rPr>
          <w:sz w:val="20"/>
          <w:szCs w:val="20"/>
        </w:rPr>
        <w:t xml:space="preserve"> Csongrád Megyei Katasztrófavédelmi Igazgatóság az </w:t>
      </w:r>
      <w:proofErr w:type="spellStart"/>
      <w:r>
        <w:rPr>
          <w:sz w:val="20"/>
          <w:szCs w:val="20"/>
        </w:rPr>
        <w:t>Alsó-Tisza-vidéki</w:t>
      </w:r>
      <w:proofErr w:type="spellEnd"/>
      <w:r>
        <w:rPr>
          <w:sz w:val="20"/>
          <w:szCs w:val="20"/>
        </w:rPr>
        <w:t xml:space="preserve">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7" w:name="pr251"/>
      <w:bookmarkEnd w:id="267"/>
      <w:r>
        <w:rPr>
          <w:i/>
          <w:iCs/>
          <w:sz w:val="20"/>
          <w:szCs w:val="20"/>
        </w:rPr>
        <w:t>k)</w:t>
      </w:r>
      <w:r>
        <w:rPr>
          <w:sz w:val="20"/>
          <w:szCs w:val="20"/>
        </w:rPr>
        <w:t xml:space="preserve"> Bács-Kiskun Megyei Katasztrófavédelmi Igazgatóság az </w:t>
      </w:r>
      <w:proofErr w:type="spellStart"/>
      <w:r>
        <w:rPr>
          <w:sz w:val="20"/>
          <w:szCs w:val="20"/>
        </w:rPr>
        <w:t>Alsó-Duna-völgyi</w:t>
      </w:r>
      <w:proofErr w:type="spellEnd"/>
      <w:r>
        <w:rPr>
          <w:sz w:val="20"/>
          <w:szCs w:val="20"/>
        </w:rPr>
        <w:t xml:space="preserve"> Vízügyi Hatóság,</w:t>
      </w:r>
    </w:p>
    <w:p w:rsidR="00DD3F9C" w:rsidRDefault="00DD3F9C" w:rsidP="00DD3F9C">
      <w:pPr>
        <w:pStyle w:val="NormlWeb"/>
        <w:spacing w:before="0" w:beforeAutospacing="0" w:after="0" w:afterAutospacing="0"/>
        <w:ind w:left="91" w:right="91" w:firstLine="146"/>
        <w:jc w:val="both"/>
        <w:rPr>
          <w:sz w:val="20"/>
          <w:szCs w:val="20"/>
        </w:rPr>
      </w:pPr>
      <w:bookmarkStart w:id="268" w:name="pr252"/>
      <w:bookmarkEnd w:id="268"/>
      <w:proofErr w:type="gramStart"/>
      <w:r>
        <w:rPr>
          <w:i/>
          <w:iCs/>
          <w:sz w:val="20"/>
          <w:szCs w:val="20"/>
        </w:rPr>
        <w:t>l</w:t>
      </w:r>
      <w:proofErr w:type="gramEnd"/>
      <w:r>
        <w:rPr>
          <w:i/>
          <w:iCs/>
          <w:sz w:val="20"/>
          <w:szCs w:val="20"/>
        </w:rPr>
        <w:t>)</w:t>
      </w:r>
      <w:r>
        <w:rPr>
          <w:sz w:val="20"/>
          <w:szCs w:val="20"/>
        </w:rPr>
        <w:t xml:space="preserve"> Békés Megyei Katasztrófavédelmi Igazgatóság a Körös-vidéki Vízügyi Hatóság</w:t>
      </w:r>
    </w:p>
    <w:p w:rsidR="00DD3F9C" w:rsidRDefault="00DD3F9C" w:rsidP="00DD3F9C">
      <w:pPr>
        <w:pStyle w:val="NormlWeb"/>
        <w:spacing w:before="0" w:beforeAutospacing="0" w:after="0" w:afterAutospacing="0"/>
        <w:ind w:left="91" w:right="91"/>
        <w:jc w:val="both"/>
        <w:rPr>
          <w:sz w:val="20"/>
          <w:szCs w:val="20"/>
        </w:rPr>
      </w:pPr>
      <w:bookmarkStart w:id="269" w:name="pr253"/>
      <w:bookmarkEnd w:id="269"/>
      <w:proofErr w:type="gramStart"/>
      <w:r>
        <w:rPr>
          <w:sz w:val="20"/>
          <w:szCs w:val="20"/>
        </w:rPr>
        <w:t>jogutódja</w:t>
      </w:r>
      <w:proofErr w:type="gramEnd"/>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270" w:name="pr254"/>
      <w:bookmarkEnd w:id="270"/>
      <w:r>
        <w:rPr>
          <w:sz w:val="20"/>
          <w:szCs w:val="20"/>
        </w:rPr>
        <w:t>(3) Az Országos Vízügyi Hatóságtól a Belügyminisztérium Országos Katasztrófavédelmi Főigazgatósághoz, valamint a területi vízügyi hatóságoktól a hivatásos katasztrófavédelmi szerv területi szerveihez kerülő kormánytisztviselők és kormányzati ügykezelők kormányzati szolgálati jogviszonya folyamatos.</w:t>
      </w:r>
    </w:p>
    <w:p w:rsidR="00DD3F9C" w:rsidRDefault="00DD3F9C" w:rsidP="00DD3F9C">
      <w:pPr>
        <w:pStyle w:val="NormlWeb"/>
        <w:spacing w:before="0" w:beforeAutospacing="0" w:after="0" w:afterAutospacing="0"/>
        <w:ind w:left="91" w:right="91" w:firstLine="146"/>
        <w:jc w:val="both"/>
        <w:rPr>
          <w:sz w:val="20"/>
          <w:szCs w:val="20"/>
        </w:rPr>
      </w:pPr>
      <w:bookmarkStart w:id="271" w:name="19"/>
      <w:bookmarkStart w:id="272" w:name="pr255"/>
      <w:bookmarkEnd w:id="271"/>
      <w:bookmarkEnd w:id="272"/>
      <w:r>
        <w:rPr>
          <w:b/>
          <w:bCs/>
          <w:sz w:val="20"/>
          <w:szCs w:val="20"/>
        </w:rPr>
        <w:t xml:space="preserve">19. § </w:t>
      </w:r>
      <w:r>
        <w:rPr>
          <w:sz w:val="20"/>
          <w:szCs w:val="20"/>
        </w:rPr>
        <w:t>(1) A Nemzeti Környezetügyi Intézet kirendeltségeitől a területi vízügyi igazgatóságokhoz kerülő létszámot és a feladatuk ellátásához szükséges eszközöket a kirendeltség a működési terület szerinti igazgatóság részére 2014. szeptember 10-éig átadja.</w:t>
      </w:r>
    </w:p>
    <w:p w:rsidR="00DD3F9C" w:rsidRDefault="00DD3F9C" w:rsidP="00DD3F9C">
      <w:pPr>
        <w:pStyle w:val="NormlWeb"/>
        <w:spacing w:before="0" w:beforeAutospacing="0" w:after="0" w:afterAutospacing="0"/>
        <w:ind w:left="91" w:right="91" w:firstLine="146"/>
        <w:jc w:val="both"/>
        <w:rPr>
          <w:sz w:val="20"/>
          <w:szCs w:val="20"/>
        </w:rPr>
      </w:pPr>
      <w:bookmarkStart w:id="273" w:name="pr256"/>
      <w:bookmarkEnd w:id="273"/>
      <w:r>
        <w:rPr>
          <w:sz w:val="20"/>
          <w:szCs w:val="20"/>
        </w:rPr>
        <w:t>(2) Az (1) bekezdés szerinti átadás során a 2014. június 6-i állapotot kell alapul venni, a létszám átadása magában foglalja a foglalkoztatottak átadását a közalkalmazottak jogállásáról szóló 1992. évi XXXIII. törvény 24. §</w:t>
      </w:r>
      <w:proofErr w:type="spellStart"/>
      <w:r>
        <w:rPr>
          <w:sz w:val="20"/>
          <w:szCs w:val="20"/>
        </w:rPr>
        <w:t>-ának</w:t>
      </w:r>
      <w:proofErr w:type="spellEnd"/>
      <w:r>
        <w:rPr>
          <w:sz w:val="20"/>
          <w:szCs w:val="20"/>
        </w:rPr>
        <w:t xml:space="preserve"> alkalmazásával.</w:t>
      </w:r>
    </w:p>
    <w:p w:rsidR="00DD3F9C" w:rsidRDefault="00DD3F9C" w:rsidP="00DD3F9C">
      <w:pPr>
        <w:pStyle w:val="NormlWeb"/>
        <w:spacing w:before="0" w:beforeAutospacing="0" w:after="0" w:afterAutospacing="0"/>
        <w:ind w:left="91" w:right="91" w:firstLine="146"/>
        <w:jc w:val="both"/>
        <w:rPr>
          <w:sz w:val="20"/>
          <w:szCs w:val="20"/>
        </w:rPr>
      </w:pPr>
      <w:bookmarkStart w:id="274" w:name="pr257"/>
      <w:bookmarkEnd w:id="274"/>
      <w:r>
        <w:rPr>
          <w:sz w:val="20"/>
          <w:szCs w:val="20"/>
        </w:rPr>
        <w:t>(3) A folyamatban lévő hatósági, szakhatósági ügyek iratanyagának átadása-átvétele, valamint a folyamatban lévő vízvédelmi hatósági és szakhatósági eljárásokhoz kapcsolódó igazgatási szolgáltatási díjak átadása 2014. szeptember 10-éig történik meg.</w:t>
      </w:r>
    </w:p>
    <w:p w:rsidR="00DD3F9C" w:rsidRDefault="00DD3F9C" w:rsidP="00DD3F9C">
      <w:pPr>
        <w:pStyle w:val="NormlWeb"/>
        <w:spacing w:before="0" w:beforeAutospacing="0" w:after="0" w:afterAutospacing="0"/>
        <w:ind w:left="91" w:right="91" w:firstLine="146"/>
        <w:jc w:val="both"/>
        <w:rPr>
          <w:sz w:val="20"/>
          <w:szCs w:val="20"/>
        </w:rPr>
      </w:pPr>
      <w:bookmarkStart w:id="275" w:name="pr258"/>
      <w:bookmarkEnd w:id="275"/>
      <w:r>
        <w:rPr>
          <w:sz w:val="20"/>
          <w:szCs w:val="20"/>
        </w:rPr>
        <w:t>(4) Az átadás-átvétel tárgyában</w:t>
      </w:r>
    </w:p>
    <w:p w:rsidR="00DD3F9C" w:rsidRDefault="00DD3F9C" w:rsidP="00DD3F9C">
      <w:pPr>
        <w:pStyle w:val="NormlWeb"/>
        <w:spacing w:before="0" w:beforeAutospacing="0" w:after="0" w:afterAutospacing="0"/>
        <w:ind w:left="91" w:right="91" w:firstLine="146"/>
        <w:jc w:val="both"/>
        <w:rPr>
          <w:sz w:val="20"/>
          <w:szCs w:val="20"/>
        </w:rPr>
      </w:pPr>
      <w:bookmarkStart w:id="276" w:name="pr259"/>
      <w:bookmarkEnd w:id="276"/>
      <w:proofErr w:type="gramStart"/>
      <w:r>
        <w:rPr>
          <w:i/>
          <w:iCs/>
          <w:sz w:val="20"/>
          <w:szCs w:val="20"/>
        </w:rPr>
        <w:t>a</w:t>
      </w:r>
      <w:proofErr w:type="gramEnd"/>
      <w:r>
        <w:rPr>
          <w:i/>
          <w:iCs/>
          <w:sz w:val="20"/>
          <w:szCs w:val="20"/>
        </w:rPr>
        <w:t>)</w:t>
      </w:r>
      <w:r>
        <w:rPr>
          <w:sz w:val="20"/>
          <w:szCs w:val="20"/>
        </w:rPr>
        <w:t xml:space="preserve"> az (1) bekezdésben foglaltakra tekintettel a Nemzeti Környezetügyi Intézet az </w:t>
      </w:r>
      <w:proofErr w:type="spellStart"/>
      <w:r>
        <w:rPr>
          <w:sz w:val="20"/>
          <w:szCs w:val="20"/>
        </w:rPr>
        <w:t>OVF-el</w:t>
      </w:r>
      <w:proofErr w:type="spellEnd"/>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277" w:name="pr260"/>
      <w:bookmarkEnd w:id="277"/>
      <w:r>
        <w:rPr>
          <w:i/>
          <w:iCs/>
          <w:sz w:val="20"/>
          <w:szCs w:val="20"/>
        </w:rPr>
        <w:t>b)</w:t>
      </w:r>
      <w:r>
        <w:rPr>
          <w:sz w:val="20"/>
          <w:szCs w:val="20"/>
        </w:rPr>
        <w:t xml:space="preserve"> a (3) bekezdésben foglaltakra tekintettel az Országos Környezetvédelmi és Természetvédelmi Főfelügyelőség a Belügyminisztérium Országos Katasztrófavédelmi Főigazgatósággal</w:t>
      </w:r>
    </w:p>
    <w:p w:rsidR="00DD3F9C" w:rsidRDefault="00DD3F9C" w:rsidP="00DD3F9C">
      <w:pPr>
        <w:pStyle w:val="NormlWeb"/>
        <w:spacing w:before="0" w:beforeAutospacing="0" w:after="0" w:afterAutospacing="0"/>
        <w:ind w:left="91" w:right="91"/>
        <w:jc w:val="both"/>
        <w:rPr>
          <w:sz w:val="20"/>
          <w:szCs w:val="20"/>
        </w:rPr>
      </w:pPr>
      <w:bookmarkStart w:id="278" w:name="pr261"/>
      <w:bookmarkEnd w:id="278"/>
      <w:proofErr w:type="gramStart"/>
      <w:r>
        <w:rPr>
          <w:sz w:val="20"/>
          <w:szCs w:val="20"/>
        </w:rPr>
        <w:t>e</w:t>
      </w:r>
      <w:proofErr w:type="gramEnd"/>
      <w:r>
        <w:rPr>
          <w:sz w:val="20"/>
          <w:szCs w:val="20"/>
        </w:rPr>
        <w:t xml:space="preserve"> rendelet hatálybalépésétől számított öt napon belül megállapodást köt.</w:t>
      </w:r>
    </w:p>
    <w:p w:rsidR="00DD3F9C" w:rsidRDefault="00DD3F9C" w:rsidP="00DD3F9C">
      <w:pPr>
        <w:pStyle w:val="NormlWeb"/>
        <w:spacing w:before="0" w:beforeAutospacing="0" w:after="0" w:afterAutospacing="0"/>
        <w:ind w:left="91" w:right="91" w:firstLine="146"/>
        <w:jc w:val="both"/>
        <w:rPr>
          <w:sz w:val="20"/>
          <w:szCs w:val="20"/>
        </w:rPr>
      </w:pPr>
      <w:bookmarkStart w:id="279" w:name="20"/>
      <w:bookmarkStart w:id="280" w:name="pr262"/>
      <w:bookmarkEnd w:id="279"/>
      <w:bookmarkEnd w:id="280"/>
      <w:r>
        <w:rPr>
          <w:b/>
          <w:bCs/>
          <w:sz w:val="20"/>
          <w:szCs w:val="20"/>
        </w:rPr>
        <w:t xml:space="preserve">20. § </w:t>
      </w:r>
      <w:r>
        <w:rPr>
          <w:sz w:val="20"/>
          <w:szCs w:val="20"/>
        </w:rPr>
        <w:t xml:space="preserve">(1) E rendeletben meghatározott feladatok átadás-átvétele során a központi költségvetés központosított bevételeire vonatkozó követelés- és teljesítésadatokról vezetett részletező </w:t>
      </w:r>
      <w:proofErr w:type="gramStart"/>
      <w:r>
        <w:rPr>
          <w:sz w:val="20"/>
          <w:szCs w:val="20"/>
        </w:rPr>
        <w:t>nyilvántartásokat</w:t>
      </w:r>
      <w:proofErr w:type="gramEnd"/>
      <w:r>
        <w:rPr>
          <w:sz w:val="20"/>
          <w:szCs w:val="20"/>
        </w:rPr>
        <w:t xml:space="preserve"> a bevételt korábban beszedő szervezet átadja a beszedő feladatokat e rendelet alapján ellátó szervnek.</w:t>
      </w:r>
    </w:p>
    <w:p w:rsidR="00DD3F9C" w:rsidRDefault="00DD3F9C" w:rsidP="00DD3F9C">
      <w:pPr>
        <w:pStyle w:val="NormlWeb"/>
        <w:spacing w:before="0" w:beforeAutospacing="0" w:after="0" w:afterAutospacing="0"/>
        <w:ind w:left="91" w:right="91" w:firstLine="146"/>
        <w:jc w:val="both"/>
        <w:rPr>
          <w:sz w:val="20"/>
          <w:szCs w:val="20"/>
        </w:rPr>
      </w:pPr>
      <w:bookmarkStart w:id="281" w:name="pr263"/>
      <w:bookmarkEnd w:id="281"/>
      <w:r>
        <w:rPr>
          <w:sz w:val="20"/>
          <w:szCs w:val="20"/>
        </w:rPr>
        <w:t>(2) Az átadás-átvétel megtörténtét bevételi jogcímenkénti bontásban, írásban kell rögzíteni úgy, hogy az átadás-átvételt követően rendezetlen tételek ne maradjanak. E megállapodást a beszedő feladatokat e rendelet alapján ellátó szerv a kincstár részére a megállapodás aláírását követő 8 napon belül megküldi.</w:t>
      </w:r>
    </w:p>
    <w:p w:rsidR="00DD3F9C" w:rsidRDefault="00DD3F9C" w:rsidP="00DD3F9C">
      <w:pPr>
        <w:pStyle w:val="NormlWeb"/>
        <w:spacing w:before="0" w:beforeAutospacing="0" w:after="0" w:afterAutospacing="0"/>
        <w:ind w:left="91" w:right="91" w:firstLine="146"/>
        <w:jc w:val="both"/>
        <w:rPr>
          <w:sz w:val="20"/>
          <w:szCs w:val="20"/>
        </w:rPr>
      </w:pPr>
      <w:bookmarkStart w:id="282" w:name="pr264"/>
      <w:bookmarkEnd w:id="282"/>
      <w:r>
        <w:rPr>
          <w:sz w:val="20"/>
          <w:szCs w:val="20"/>
        </w:rPr>
        <w:t xml:space="preserve">(3) Az átadás-átvételt követően a központi költségvetés központosított bevételeit e rendelet szerint beszedő szerv szolgáltat adatot a kincstár részére, </w:t>
      </w:r>
      <w:proofErr w:type="gramStart"/>
      <w:r>
        <w:rPr>
          <w:sz w:val="20"/>
          <w:szCs w:val="20"/>
        </w:rPr>
        <w:t>kivéve</w:t>
      </w:r>
      <w:proofErr w:type="gramEnd"/>
      <w:r>
        <w:rPr>
          <w:sz w:val="20"/>
          <w:szCs w:val="20"/>
        </w:rPr>
        <w:t xml:space="preserve"> ha a kötelezett tévesen a korábban beszedő szervezet számára teljesíti az őt terhelő fizetési kötelezettséget. Ilyen esetben a bevételt korábban beszedő szervezet a számára megfizetett összeget a központi költségvetés központosított bevételeit beszedő szervezetekre vonatkozó szabályok szerint utalja át a kincstárnak, és erről a kincstárt és a beszedő szervezetet tájékoztatja.</w:t>
      </w:r>
    </w:p>
    <w:p w:rsidR="00DD3F9C" w:rsidRDefault="00DD3F9C" w:rsidP="00DD3F9C">
      <w:pPr>
        <w:pStyle w:val="NormlWeb"/>
        <w:spacing w:before="182" w:beforeAutospacing="0" w:after="182" w:afterAutospacing="0"/>
        <w:ind w:left="91" w:right="91"/>
        <w:jc w:val="center"/>
      </w:pPr>
      <w:bookmarkStart w:id="283" w:name="pr265"/>
      <w:bookmarkEnd w:id="283"/>
      <w:r>
        <w:rPr>
          <w:b/>
          <w:bCs/>
        </w:rPr>
        <w:t>10. Hatályon kívül helyező rendelkezések</w:t>
      </w:r>
    </w:p>
    <w:p w:rsidR="00DD3F9C" w:rsidRDefault="00DD3F9C" w:rsidP="00DD3F9C">
      <w:pPr>
        <w:pStyle w:val="NormlWeb"/>
        <w:spacing w:before="0" w:beforeAutospacing="0" w:after="0" w:afterAutospacing="0"/>
        <w:ind w:left="91" w:right="91" w:firstLine="146"/>
        <w:jc w:val="both"/>
        <w:rPr>
          <w:sz w:val="20"/>
          <w:szCs w:val="20"/>
        </w:rPr>
      </w:pPr>
      <w:bookmarkStart w:id="284" w:name="21"/>
      <w:bookmarkStart w:id="285" w:name="pr266"/>
      <w:bookmarkEnd w:id="284"/>
      <w:bookmarkEnd w:id="285"/>
      <w:r>
        <w:rPr>
          <w:b/>
          <w:bCs/>
          <w:sz w:val="20"/>
          <w:szCs w:val="20"/>
        </w:rPr>
        <w:t xml:space="preserve">21. § </w:t>
      </w:r>
      <w:r>
        <w:rPr>
          <w:sz w:val="20"/>
          <w:szCs w:val="20"/>
        </w:rPr>
        <w:t>Hatályát veszti a vízügyi igazgatási, valamint a vízügyi hatósági feladatokat ellátó szervek kijelöléséről szóló 482/2013. (XII. 17.) Korm. rendelet.</w:t>
      </w:r>
    </w:p>
    <w:p w:rsidR="00DD3F9C" w:rsidRDefault="00DD3F9C" w:rsidP="00DD3F9C">
      <w:pPr>
        <w:pStyle w:val="NormlWeb"/>
        <w:spacing w:before="182" w:beforeAutospacing="0" w:after="182" w:afterAutospacing="0"/>
        <w:ind w:left="91" w:right="91"/>
        <w:jc w:val="center"/>
      </w:pPr>
      <w:bookmarkStart w:id="286" w:name="pr267"/>
      <w:bookmarkEnd w:id="286"/>
      <w:r>
        <w:rPr>
          <w:b/>
          <w:bCs/>
          <w:i/>
          <w:iCs/>
          <w:u w:val="single"/>
        </w:rPr>
        <w:t>1. melléklet a 223/2014. (IX. 4.) Korm. rendelethez</w:t>
      </w:r>
    </w:p>
    <w:p w:rsidR="00DD3F9C" w:rsidRDefault="00DD3F9C" w:rsidP="00DD3F9C">
      <w:pPr>
        <w:pStyle w:val="NormlWeb"/>
        <w:spacing w:before="182" w:beforeAutospacing="0" w:after="182" w:afterAutospacing="0"/>
        <w:ind w:left="91" w:right="91"/>
        <w:jc w:val="center"/>
      </w:pPr>
      <w:bookmarkStart w:id="287" w:name="pr268"/>
      <w:bookmarkEnd w:id="287"/>
      <w:r>
        <w:rPr>
          <w:b/>
          <w:bCs/>
          <w:i/>
          <w:iCs/>
        </w:rPr>
        <w:lastRenderedPageBreak/>
        <w:t>A területi vízügyi igazgatóságok működési területe</w:t>
      </w:r>
    </w:p>
    <w:p w:rsidR="00DD3F9C" w:rsidRDefault="00DD3F9C" w:rsidP="00DD3F9C">
      <w:pPr>
        <w:pStyle w:val="NormlWeb"/>
        <w:spacing w:before="182" w:beforeAutospacing="0" w:after="182" w:afterAutospacing="0"/>
        <w:ind w:left="91" w:right="91"/>
        <w:jc w:val="center"/>
      </w:pPr>
      <w:bookmarkStart w:id="288" w:name="pr269"/>
      <w:bookmarkEnd w:id="288"/>
      <w:r>
        <w:rPr>
          <w:b/>
          <w:bCs/>
        </w:rPr>
        <w:t>1. ÉSZAK-DUNÁNTÚLI VÍZÜGYI IGAZGATÓSÁG</w:t>
      </w:r>
    </w:p>
    <w:p w:rsidR="00DD3F9C" w:rsidRDefault="00DD3F9C" w:rsidP="00DD3F9C">
      <w:pPr>
        <w:pStyle w:val="NormlWeb"/>
        <w:spacing w:before="109" w:beforeAutospacing="0" w:after="0" w:afterAutospacing="0"/>
        <w:ind w:left="91" w:right="91" w:firstLine="146"/>
        <w:jc w:val="both"/>
        <w:rPr>
          <w:sz w:val="20"/>
          <w:szCs w:val="20"/>
        </w:rPr>
      </w:pPr>
      <w:bookmarkStart w:id="289" w:name="pr270"/>
      <w:bookmarkEnd w:id="289"/>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290" w:name="pr271"/>
      <w:bookmarkEnd w:id="290"/>
      <w:proofErr w:type="gramStart"/>
      <w:r>
        <w:rPr>
          <w:i/>
          <w:iCs/>
          <w:sz w:val="20"/>
          <w:szCs w:val="20"/>
        </w:rPr>
        <w:t>a</w:t>
      </w:r>
      <w:proofErr w:type="gramEnd"/>
      <w:r>
        <w:rPr>
          <w:i/>
          <w:iCs/>
          <w:sz w:val="20"/>
          <w:szCs w:val="20"/>
        </w:rPr>
        <w:t>)</w:t>
      </w:r>
      <w:r>
        <w:rPr>
          <w:sz w:val="20"/>
          <w:szCs w:val="20"/>
        </w:rPr>
        <w:t xml:space="preserve"> Győr-Moson-Sopron megye - kivéve Bakonygyirót, Bakonyszentlászló, Bakonypéterd, Csáfordjánosfa, Csér, Csikvánd, Egyházasfalu, Fenyőfő, Gyalóka, Gyarmat, Iván, Lázi, Répcevis, Románd, Sikátor, Sopronhorpács, Szakony, Szerecseny, Veszprémvarsány, Und, Zsira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291" w:name="pr272"/>
      <w:bookmarkEnd w:id="291"/>
      <w:r>
        <w:rPr>
          <w:i/>
          <w:iCs/>
          <w:sz w:val="20"/>
          <w:szCs w:val="20"/>
        </w:rPr>
        <w:t>b)</w:t>
      </w:r>
      <w:r>
        <w:rPr>
          <w:sz w:val="20"/>
          <w:szCs w:val="20"/>
        </w:rPr>
        <w:t xml:space="preserve"> Komárom-Esztergom megye - kivéve Szárliget közigazgatási területét, a Duna parti településeknek a folyam (középvízi) medrébe nyúló, tartozó közigazgatási területét az Ipoly torkolattól a folyásirányban lefelé.</w:t>
      </w:r>
    </w:p>
    <w:p w:rsidR="00DD3F9C" w:rsidRDefault="00DD3F9C" w:rsidP="00DD3F9C">
      <w:pPr>
        <w:pStyle w:val="NormlWeb"/>
        <w:spacing w:before="0" w:beforeAutospacing="0" w:after="0" w:afterAutospacing="0"/>
        <w:ind w:left="91" w:right="91" w:firstLine="146"/>
        <w:jc w:val="both"/>
        <w:rPr>
          <w:sz w:val="20"/>
          <w:szCs w:val="20"/>
        </w:rPr>
      </w:pPr>
      <w:bookmarkStart w:id="292" w:name="pr273"/>
      <w:bookmarkEnd w:id="292"/>
      <w:r>
        <w:rPr>
          <w:i/>
          <w:iCs/>
          <w:sz w:val="20"/>
          <w:szCs w:val="20"/>
        </w:rPr>
        <w:t>c)</w:t>
      </w:r>
      <w:r>
        <w:rPr>
          <w:sz w:val="20"/>
          <w:szCs w:val="20"/>
        </w:rPr>
        <w:t xml:space="preserve"> Vas megyéből Csánig, Csönge, Jákfa, Kenyeri, Nick, Ostffyasszonyfa, Pápoc, Rábapaty, Répcelak, Uraiújfalu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293" w:name="pr274"/>
      <w:bookmarkEnd w:id="293"/>
      <w:r>
        <w:rPr>
          <w:i/>
          <w:iCs/>
          <w:sz w:val="20"/>
          <w:szCs w:val="20"/>
        </w:rPr>
        <w:t>d)</w:t>
      </w:r>
      <w:r>
        <w:rPr>
          <w:sz w:val="20"/>
          <w:szCs w:val="20"/>
        </w:rPr>
        <w:t xml:space="preserve"> Veszprém megyéből Egyházaskesző, Kemenesszentpéter, Malomsok, Marcaltő, Várkesző közigazgatási területe.</w:t>
      </w:r>
    </w:p>
    <w:p w:rsidR="00DD3F9C" w:rsidRDefault="00DD3F9C" w:rsidP="00DD3F9C">
      <w:pPr>
        <w:pStyle w:val="NormlWeb"/>
        <w:spacing w:before="109" w:beforeAutospacing="0" w:after="0" w:afterAutospacing="0"/>
        <w:ind w:left="91" w:right="91" w:firstLine="146"/>
        <w:jc w:val="both"/>
        <w:rPr>
          <w:sz w:val="20"/>
          <w:szCs w:val="20"/>
        </w:rPr>
      </w:pPr>
      <w:bookmarkStart w:id="294" w:name="pr275"/>
      <w:bookmarkEnd w:id="294"/>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295" w:name="pr276"/>
      <w:bookmarkEnd w:id="295"/>
      <w:proofErr w:type="gramStart"/>
      <w:r>
        <w:rPr>
          <w:i/>
          <w:iCs/>
          <w:sz w:val="20"/>
          <w:szCs w:val="20"/>
        </w:rPr>
        <w:t>a</w:t>
      </w:r>
      <w:proofErr w:type="gramEnd"/>
      <w:r>
        <w:rPr>
          <w:i/>
          <w:iCs/>
          <w:sz w:val="20"/>
          <w:szCs w:val="20"/>
        </w:rPr>
        <w:t>)</w:t>
      </w:r>
      <w:r>
        <w:rPr>
          <w:sz w:val="20"/>
          <w:szCs w:val="20"/>
        </w:rPr>
        <w:t xml:space="preserve"> folyók: a Duna a nyugati országhatártól az Ipoly-torkolatig (1850,2-1708,2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42 km"/>
        </w:smartTagPr>
        <w:r>
          <w:rPr>
            <w:sz w:val="20"/>
            <w:szCs w:val="20"/>
          </w:rPr>
          <w:t>142 km</w:t>
        </w:r>
      </w:smartTag>
      <w:r>
        <w:rPr>
          <w:sz w:val="20"/>
          <w:szCs w:val="20"/>
        </w:rPr>
        <w:t xml:space="preserve">, a Mosoni-Duna-ág országhatártól a torkolatig terjedő </w:t>
      </w:r>
      <w:smartTag w:uri="urn:schemas-microsoft-com:office:smarttags" w:element="metricconverter">
        <w:smartTagPr>
          <w:attr w:name="ProductID" w:val="122,5 km"/>
        </w:smartTagPr>
        <w:r>
          <w:rPr>
            <w:sz w:val="20"/>
            <w:szCs w:val="20"/>
          </w:rPr>
          <w:t>122,5 km</w:t>
        </w:r>
      </w:smartTag>
      <w:r>
        <w:rPr>
          <w:sz w:val="20"/>
          <w:szCs w:val="20"/>
        </w:rPr>
        <w:t xml:space="preserve">, a Rába a sárvári vasúti hídtól a torkolatig </w:t>
      </w:r>
      <w:smartTag w:uri="urn:schemas-microsoft-com:office:smarttags" w:element="metricconverter">
        <w:smartTagPr>
          <w:attr w:name="ProductID" w:val="86,7 km"/>
        </w:smartTagPr>
        <w:r>
          <w:rPr>
            <w:sz w:val="20"/>
            <w:szCs w:val="20"/>
          </w:rPr>
          <w:t>86,7 km</w:t>
        </w:r>
      </w:smartTag>
      <w:r>
        <w:rPr>
          <w:sz w:val="20"/>
          <w:szCs w:val="20"/>
        </w:rPr>
        <w:t xml:space="preserve"> hosszban, továbbá a Marcal a 22 </w:t>
      </w:r>
      <w:proofErr w:type="spellStart"/>
      <w:r>
        <w:rPr>
          <w:sz w:val="20"/>
          <w:szCs w:val="20"/>
        </w:rPr>
        <w:t>fkm-től</w:t>
      </w:r>
      <w:proofErr w:type="spellEnd"/>
      <w:r>
        <w:rPr>
          <w:sz w:val="20"/>
          <w:szCs w:val="20"/>
        </w:rPr>
        <w:t xml:space="preserve"> a torkolatig, a Lajta országhatártól a torkolatig terjedő </w:t>
      </w:r>
      <w:smartTag w:uri="urn:schemas-microsoft-com:office:smarttags" w:element="metricconverter">
        <w:smartTagPr>
          <w:attr w:name="ProductID" w:val="18,6 km"/>
        </w:smartTagPr>
        <w:r>
          <w:rPr>
            <w:sz w:val="20"/>
            <w:szCs w:val="20"/>
          </w:rPr>
          <w:t>18,6 km</w:t>
        </w:r>
      </w:smartTag>
      <w:r>
        <w:rPr>
          <w:sz w:val="20"/>
          <w:szCs w:val="20"/>
        </w:rPr>
        <w:t xml:space="preserve"> hosszú szakasza, valamint a Fertő tó,</w:t>
      </w:r>
    </w:p>
    <w:p w:rsidR="00DD3F9C" w:rsidRDefault="00DD3F9C" w:rsidP="00DD3F9C">
      <w:pPr>
        <w:pStyle w:val="NormlWeb"/>
        <w:spacing w:before="0" w:beforeAutospacing="0" w:after="0" w:afterAutospacing="0"/>
        <w:ind w:left="91" w:right="91" w:firstLine="146"/>
        <w:jc w:val="both"/>
        <w:rPr>
          <w:sz w:val="20"/>
          <w:szCs w:val="20"/>
        </w:rPr>
      </w:pPr>
      <w:bookmarkStart w:id="296" w:name="pr277"/>
      <w:bookmarkEnd w:id="296"/>
      <w:proofErr w:type="gramStart"/>
      <w:r>
        <w:rPr>
          <w:i/>
          <w:iCs/>
          <w:sz w:val="20"/>
          <w:szCs w:val="20"/>
        </w:rPr>
        <w:t>b)</w:t>
      </w:r>
      <w:r>
        <w:rPr>
          <w:sz w:val="20"/>
          <w:szCs w:val="20"/>
        </w:rPr>
        <w:t xml:space="preserve"> árvízvédelmi művek: a Duna jobb part a rajkai országhatár és Pilismarót között, a Lajta mindkét part, a Lajta jobb és bal parti csatornák, valamint az összekötő csatorna jobb- és bal parti töltései, a Mosoni-Duna jobb és bal parti töltései, a Rábca mindkét oldali töltése Bősárkány és Abda között, a Répce árapasztó töltései Répcelakig, illetve Répceszemeréig, a Rába jobb és bal parti töltése Sárvár és Győr között, a Marcal bal és jobb parti védvonal a </w:t>
      </w:r>
      <w:proofErr w:type="spellStart"/>
      <w:r>
        <w:rPr>
          <w:sz w:val="20"/>
          <w:szCs w:val="20"/>
        </w:rPr>
        <w:t>Bakonyér</w:t>
      </w:r>
      <w:proofErr w:type="spellEnd"/>
      <w:r>
        <w:rPr>
          <w:sz w:val="20"/>
          <w:szCs w:val="20"/>
        </w:rPr>
        <w:t xml:space="preserve"> </w:t>
      </w:r>
      <w:proofErr w:type="spellStart"/>
      <w:r>
        <w:rPr>
          <w:sz w:val="20"/>
          <w:szCs w:val="20"/>
        </w:rPr>
        <w:t>visszatöltésezésével</w:t>
      </w:r>
      <w:proofErr w:type="spellEnd"/>
      <w:r>
        <w:rPr>
          <w:sz w:val="20"/>
          <w:szCs w:val="20"/>
        </w:rPr>
        <w:t xml:space="preserve"> együtt,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297" w:name="pr278"/>
      <w:bookmarkEnd w:id="297"/>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w:t>
      </w:r>
    </w:p>
    <w:p w:rsidR="00DD3F9C" w:rsidRDefault="00DD3F9C" w:rsidP="00DD3F9C">
      <w:pPr>
        <w:pStyle w:val="NormlWeb"/>
        <w:spacing w:before="109" w:beforeAutospacing="0" w:after="0" w:afterAutospacing="0"/>
        <w:ind w:left="91" w:right="91" w:firstLine="146"/>
        <w:jc w:val="both"/>
        <w:rPr>
          <w:sz w:val="20"/>
          <w:szCs w:val="20"/>
        </w:rPr>
      </w:pPr>
      <w:bookmarkStart w:id="298" w:name="pr279"/>
      <w:bookmarkEnd w:id="298"/>
      <w:r>
        <w:rPr>
          <w:i/>
          <w:iCs/>
          <w:sz w:val="20"/>
          <w:szCs w:val="20"/>
        </w:rPr>
        <w:t>C)</w:t>
      </w:r>
      <w:r>
        <w:rPr>
          <w:sz w:val="20"/>
          <w:szCs w:val="20"/>
        </w:rPr>
        <w:t xml:space="preserve"> Kapcsolattartás: Győr, Sopron, Tatabánya megyei jogú városok, Győr-Moson-Sopron, Komárom-Esztergom, Vas és Veszprém megye.</w:t>
      </w:r>
    </w:p>
    <w:p w:rsidR="00DD3F9C" w:rsidRDefault="00DD3F9C" w:rsidP="00DD3F9C">
      <w:pPr>
        <w:pStyle w:val="NormlWeb"/>
        <w:spacing w:before="182" w:beforeAutospacing="0" w:after="182" w:afterAutospacing="0"/>
        <w:ind w:left="91" w:right="91"/>
        <w:jc w:val="center"/>
      </w:pPr>
      <w:bookmarkStart w:id="299" w:name="pr280"/>
      <w:bookmarkEnd w:id="299"/>
      <w:r>
        <w:rPr>
          <w:b/>
          <w:bCs/>
        </w:rPr>
        <w:t>2. KÖZÉP-DUNA-VÖLGYI VÍZÜGYI IGAZGATÓSÁG</w:t>
      </w:r>
    </w:p>
    <w:p w:rsidR="00DD3F9C" w:rsidRDefault="00DD3F9C" w:rsidP="00DD3F9C">
      <w:pPr>
        <w:pStyle w:val="NormlWeb"/>
        <w:spacing w:before="109" w:beforeAutospacing="0" w:after="0" w:afterAutospacing="0"/>
        <w:ind w:left="91" w:right="91" w:firstLine="146"/>
        <w:jc w:val="both"/>
        <w:rPr>
          <w:sz w:val="20"/>
          <w:szCs w:val="20"/>
        </w:rPr>
      </w:pPr>
      <w:bookmarkStart w:id="300" w:name="pr281"/>
      <w:bookmarkEnd w:id="300"/>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01" w:name="pr282"/>
      <w:bookmarkEnd w:id="301"/>
      <w:proofErr w:type="gramStart"/>
      <w:r>
        <w:rPr>
          <w:i/>
          <w:iCs/>
          <w:sz w:val="20"/>
          <w:szCs w:val="20"/>
        </w:rPr>
        <w:t>a</w:t>
      </w:r>
      <w:proofErr w:type="gramEnd"/>
      <w:r>
        <w:rPr>
          <w:i/>
          <w:iCs/>
          <w:sz w:val="20"/>
          <w:szCs w:val="20"/>
        </w:rPr>
        <w:t>)</w:t>
      </w:r>
      <w:r>
        <w:rPr>
          <w:sz w:val="20"/>
          <w:szCs w:val="20"/>
        </w:rPr>
        <w:t xml:space="preserve"> Budapest főváros teljes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02" w:name="pr283"/>
      <w:bookmarkEnd w:id="302"/>
      <w:r>
        <w:rPr>
          <w:i/>
          <w:iCs/>
          <w:sz w:val="20"/>
          <w:szCs w:val="20"/>
        </w:rPr>
        <w:t>b)</w:t>
      </w:r>
      <w:r>
        <w:rPr>
          <w:sz w:val="20"/>
          <w:szCs w:val="20"/>
        </w:rPr>
        <w:t xml:space="preserve"> Pest megye - kivéve Abony, Albertirsa, Cegléd, Ceglédbercel, Csemő, Dánszentmiklós, Jászkarajenő, Kocsér, Kőröstetétlen, Mikebuda, Nagykőrös, Nyársapát, Pilis, Tápiószőlős, Törtel, Újszilvás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303" w:name="pr284"/>
      <w:bookmarkEnd w:id="303"/>
      <w:r>
        <w:rPr>
          <w:i/>
          <w:iCs/>
          <w:sz w:val="20"/>
          <w:szCs w:val="20"/>
        </w:rPr>
        <w:t>c)</w:t>
      </w:r>
      <w:r>
        <w:rPr>
          <w:sz w:val="20"/>
          <w:szCs w:val="20"/>
        </w:rPr>
        <w:t xml:space="preserve"> Nógrád megye teljes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04" w:name="pr285"/>
      <w:bookmarkEnd w:id="304"/>
      <w:r>
        <w:rPr>
          <w:i/>
          <w:iCs/>
          <w:sz w:val="20"/>
          <w:szCs w:val="20"/>
        </w:rPr>
        <w:t>d)</w:t>
      </w:r>
      <w:r>
        <w:rPr>
          <w:sz w:val="20"/>
          <w:szCs w:val="20"/>
        </w:rPr>
        <w:t xml:space="preserve"> Heves megyéből Apc, Boldog, Hatvan, Heréd, Kerekharaszt, Lőrinci, Nagykökényes, Zagyvaszántó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05" w:name="pr286"/>
      <w:bookmarkEnd w:id="305"/>
      <w:proofErr w:type="gramStart"/>
      <w:r>
        <w:rPr>
          <w:i/>
          <w:iCs/>
          <w:sz w:val="20"/>
          <w:szCs w:val="20"/>
        </w:rPr>
        <w:t>e</w:t>
      </w:r>
      <w:proofErr w:type="gramEnd"/>
      <w:r>
        <w:rPr>
          <w:i/>
          <w:iCs/>
          <w:sz w:val="20"/>
          <w:szCs w:val="20"/>
        </w:rPr>
        <w:t>)</w:t>
      </w:r>
      <w:r>
        <w:rPr>
          <w:sz w:val="20"/>
          <w:szCs w:val="20"/>
        </w:rPr>
        <w:t xml:space="preserve"> Fejér, Tolna és Bács-Kiskun megyében azon Duna parti településeknek a folyam (középvízi) medrébe nyúló, tartozó közigazgatási területe, amelyek a folyam folyásirányát tekintve a </w:t>
      </w:r>
      <w:proofErr w:type="spellStart"/>
      <w:r>
        <w:rPr>
          <w:sz w:val="20"/>
          <w:szCs w:val="20"/>
        </w:rPr>
        <w:t>dunaföldvári</w:t>
      </w:r>
      <w:proofErr w:type="spellEnd"/>
      <w:r>
        <w:rPr>
          <w:sz w:val="20"/>
          <w:szCs w:val="20"/>
        </w:rPr>
        <w:t xml:space="preserve"> híd felső éléig helyezkednek el.</w:t>
      </w:r>
    </w:p>
    <w:p w:rsidR="00DD3F9C" w:rsidRDefault="00DD3F9C" w:rsidP="00DD3F9C">
      <w:pPr>
        <w:pStyle w:val="NormlWeb"/>
        <w:spacing w:before="0" w:beforeAutospacing="0" w:after="0" w:afterAutospacing="0"/>
        <w:ind w:left="91" w:right="91" w:firstLine="146"/>
        <w:jc w:val="both"/>
        <w:rPr>
          <w:sz w:val="20"/>
          <w:szCs w:val="20"/>
        </w:rPr>
      </w:pPr>
      <w:bookmarkStart w:id="306" w:name="pr287"/>
      <w:bookmarkEnd w:id="306"/>
      <w:proofErr w:type="gramStart"/>
      <w:r>
        <w:rPr>
          <w:i/>
          <w:iCs/>
          <w:sz w:val="20"/>
          <w:szCs w:val="20"/>
        </w:rPr>
        <w:t>f</w:t>
      </w:r>
      <w:proofErr w:type="gramEnd"/>
      <w:r>
        <w:rPr>
          <w:i/>
          <w:iCs/>
          <w:sz w:val="20"/>
          <w:szCs w:val="20"/>
        </w:rPr>
        <w:t>)</w:t>
      </w:r>
      <w:r>
        <w:rPr>
          <w:sz w:val="20"/>
          <w:szCs w:val="20"/>
        </w:rPr>
        <w:t xml:space="preserve"> Komárom-Esztergom megyében a Duna parti településeknek a folyam (középvízi) medrébe nyúló, tartozó közigazgatási területe az Ipoly torkolattól folyásirányban lefelé.</w:t>
      </w:r>
    </w:p>
    <w:p w:rsidR="00DD3F9C" w:rsidRDefault="00DD3F9C" w:rsidP="00DD3F9C">
      <w:pPr>
        <w:pStyle w:val="NormlWeb"/>
        <w:spacing w:before="109" w:beforeAutospacing="0" w:after="0" w:afterAutospacing="0"/>
        <w:ind w:left="91" w:right="91" w:firstLine="146"/>
        <w:jc w:val="both"/>
        <w:rPr>
          <w:sz w:val="20"/>
          <w:szCs w:val="20"/>
        </w:rPr>
      </w:pPr>
      <w:bookmarkStart w:id="307" w:name="pr288"/>
      <w:bookmarkEnd w:id="307"/>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08" w:name="pr289"/>
      <w:bookmarkEnd w:id="308"/>
      <w:proofErr w:type="gramStart"/>
      <w:r>
        <w:rPr>
          <w:i/>
          <w:iCs/>
          <w:sz w:val="20"/>
          <w:szCs w:val="20"/>
        </w:rPr>
        <w:t>a</w:t>
      </w:r>
      <w:proofErr w:type="gramEnd"/>
      <w:r>
        <w:rPr>
          <w:i/>
          <w:iCs/>
          <w:sz w:val="20"/>
          <w:szCs w:val="20"/>
        </w:rPr>
        <w:t>)</w:t>
      </w:r>
      <w:r>
        <w:rPr>
          <w:sz w:val="20"/>
          <w:szCs w:val="20"/>
        </w:rPr>
        <w:t xml:space="preserve"> folyók: a Duna az Ipoly-torkolattól a </w:t>
      </w:r>
      <w:proofErr w:type="spellStart"/>
      <w:r>
        <w:rPr>
          <w:sz w:val="20"/>
          <w:szCs w:val="20"/>
        </w:rPr>
        <w:t>dunaföldvári</w:t>
      </w:r>
      <w:proofErr w:type="spellEnd"/>
      <w:r>
        <w:rPr>
          <w:sz w:val="20"/>
          <w:szCs w:val="20"/>
        </w:rPr>
        <w:t xml:space="preserve"> hídig (1708,2-1560,5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47,7 km"/>
        </w:smartTagPr>
        <w:r>
          <w:rPr>
            <w:sz w:val="20"/>
            <w:szCs w:val="20"/>
          </w:rPr>
          <w:t>147,7 km</w:t>
        </w:r>
      </w:smartTag>
      <w:r>
        <w:rPr>
          <w:sz w:val="20"/>
          <w:szCs w:val="20"/>
        </w:rPr>
        <w:t xml:space="preserve">, a Szentendrei Duna-ág </w:t>
      </w:r>
      <w:smartTag w:uri="urn:schemas-microsoft-com:office:smarttags" w:element="metricconverter">
        <w:smartTagPr>
          <w:attr w:name="ProductID" w:val="32 km"/>
        </w:smartTagPr>
        <w:r>
          <w:rPr>
            <w:sz w:val="20"/>
            <w:szCs w:val="20"/>
          </w:rPr>
          <w:t>32 km</w:t>
        </w:r>
      </w:smartTag>
      <w:r>
        <w:rPr>
          <w:sz w:val="20"/>
          <w:szCs w:val="20"/>
        </w:rPr>
        <w:t xml:space="preserve"> és a Ráckevei (Soroksári) Duna-ág </w:t>
      </w:r>
      <w:smartTag w:uri="urn:schemas-microsoft-com:office:smarttags" w:element="metricconverter">
        <w:smartTagPr>
          <w:attr w:name="ProductID" w:val="58 km"/>
        </w:smartTagPr>
        <w:r>
          <w:rPr>
            <w:sz w:val="20"/>
            <w:szCs w:val="20"/>
          </w:rPr>
          <w:t>58 km</w:t>
        </w:r>
      </w:smartTag>
      <w:r>
        <w:rPr>
          <w:sz w:val="20"/>
          <w:szCs w:val="20"/>
        </w:rPr>
        <w:t xml:space="preserve"> hosszban, az Ipoly szlovák-magyar határszakasza </w:t>
      </w:r>
      <w:smartTag w:uri="urn:schemas-microsoft-com:office:smarttags" w:element="metricconverter">
        <w:smartTagPr>
          <w:attr w:name="ProductID" w:val="141 km"/>
        </w:smartTagPr>
        <w:r>
          <w:rPr>
            <w:sz w:val="20"/>
            <w:szCs w:val="20"/>
          </w:rPr>
          <w:t>141 km</w:t>
        </w:r>
      </w:smartTag>
      <w:r>
        <w:rPr>
          <w:sz w:val="20"/>
          <w:szCs w:val="20"/>
        </w:rPr>
        <w:t xml:space="preserve"> hosszban, a Zagyva Jobbágyitól a </w:t>
      </w:r>
      <w:proofErr w:type="spellStart"/>
      <w:r>
        <w:rPr>
          <w:sz w:val="20"/>
          <w:szCs w:val="20"/>
        </w:rPr>
        <w:t>jászfelsőszentgyörgyi</w:t>
      </w:r>
      <w:proofErr w:type="spellEnd"/>
      <w:r>
        <w:rPr>
          <w:sz w:val="20"/>
          <w:szCs w:val="20"/>
        </w:rPr>
        <w:t xml:space="preserve"> elbontott hídig </w:t>
      </w:r>
      <w:smartTag w:uri="urn:schemas-microsoft-com:office:smarttags" w:element="metricconverter">
        <w:smartTagPr>
          <w:attr w:name="ProductID" w:val="41 km"/>
        </w:smartTagPr>
        <w:r>
          <w:rPr>
            <w:sz w:val="20"/>
            <w:szCs w:val="20"/>
          </w:rPr>
          <w:t>41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309" w:name="pr290"/>
      <w:bookmarkEnd w:id="309"/>
      <w:r>
        <w:rPr>
          <w:i/>
          <w:iCs/>
          <w:sz w:val="20"/>
          <w:szCs w:val="20"/>
        </w:rPr>
        <w:t>b)</w:t>
      </w:r>
      <w:r>
        <w:rPr>
          <w:sz w:val="20"/>
          <w:szCs w:val="20"/>
        </w:rPr>
        <w:t xml:space="preserve"> árvízvédelmi művek: a Duna jobb part Pilismarót és </w:t>
      </w:r>
      <w:proofErr w:type="spellStart"/>
      <w:r>
        <w:rPr>
          <w:sz w:val="20"/>
          <w:szCs w:val="20"/>
        </w:rPr>
        <w:t>Dunafüred</w:t>
      </w:r>
      <w:proofErr w:type="spellEnd"/>
      <w:r>
        <w:rPr>
          <w:sz w:val="20"/>
          <w:szCs w:val="20"/>
        </w:rPr>
        <w:t xml:space="preserve"> között, a Duna bal part Szob és Dunaegyháza között, a Szentendrei-sziget és Csepel-sziget védvonalai - kivéve Budapest és Szentendre saját szervezettel védekező városok védvonalait -, a Zagyva mindkét parti védvonalai Jobbágyi és Jászfelsőszentgyörgy között és az Ipoly bal parti védvonalai,</w:t>
      </w:r>
    </w:p>
    <w:p w:rsidR="00DD3F9C" w:rsidRDefault="00DD3F9C" w:rsidP="00DD3F9C">
      <w:pPr>
        <w:pStyle w:val="NormlWeb"/>
        <w:spacing w:before="0" w:beforeAutospacing="0" w:after="0" w:afterAutospacing="0"/>
        <w:ind w:left="91" w:right="91" w:firstLine="146"/>
        <w:jc w:val="both"/>
        <w:rPr>
          <w:sz w:val="20"/>
          <w:szCs w:val="20"/>
        </w:rPr>
      </w:pPr>
      <w:bookmarkStart w:id="310" w:name="pr291"/>
      <w:bookmarkEnd w:id="310"/>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Bács-Kiskun </w:t>
      </w:r>
      <w:proofErr w:type="gramStart"/>
      <w:r>
        <w:rPr>
          <w:sz w:val="20"/>
          <w:szCs w:val="20"/>
        </w:rPr>
        <w:t>megyében</w:t>
      </w:r>
      <w:proofErr w:type="gramEnd"/>
      <w:r>
        <w:rPr>
          <w:sz w:val="20"/>
          <w:szCs w:val="20"/>
        </w:rPr>
        <w:t xml:space="preserve"> Kunpeszér határában a XX. jelű belvízcsatorna, Kunszentmiklós határában a XXXI. jelű belvízcsatornának a XXXIII. jelű belvízcsatorna betorkolása feletti szakasza, Tass határában az I. főcsatorna és a Szivárgó-csatorna kezelése, Jász-Nagykun-Szolnok megyében a Galga és az Egyesült-Tápió patakok kezelése.</w:t>
      </w:r>
    </w:p>
    <w:p w:rsidR="00DD3F9C" w:rsidRDefault="00DD3F9C" w:rsidP="00DD3F9C">
      <w:pPr>
        <w:pStyle w:val="NormlWeb"/>
        <w:spacing w:before="109" w:beforeAutospacing="0" w:after="0" w:afterAutospacing="0"/>
        <w:ind w:left="91" w:right="91" w:firstLine="146"/>
        <w:jc w:val="both"/>
        <w:rPr>
          <w:sz w:val="20"/>
          <w:szCs w:val="20"/>
        </w:rPr>
      </w:pPr>
      <w:bookmarkStart w:id="311" w:name="pr292"/>
      <w:bookmarkEnd w:id="311"/>
      <w:r>
        <w:rPr>
          <w:i/>
          <w:iCs/>
          <w:sz w:val="20"/>
          <w:szCs w:val="20"/>
        </w:rPr>
        <w:t>C)</w:t>
      </w:r>
      <w:r>
        <w:rPr>
          <w:sz w:val="20"/>
          <w:szCs w:val="20"/>
        </w:rPr>
        <w:t xml:space="preserve"> Kapcsolattartás: Budapest főváros, Salgótarján megyei jogú város, Pest és Nógrád megye.</w:t>
      </w:r>
    </w:p>
    <w:p w:rsidR="00DD3F9C" w:rsidRDefault="00DD3F9C" w:rsidP="00DD3F9C">
      <w:pPr>
        <w:pStyle w:val="NormlWeb"/>
        <w:spacing w:before="182" w:beforeAutospacing="0" w:after="182" w:afterAutospacing="0"/>
        <w:ind w:left="91" w:right="91"/>
        <w:jc w:val="center"/>
      </w:pPr>
      <w:bookmarkStart w:id="312" w:name="pr293"/>
      <w:bookmarkEnd w:id="312"/>
      <w:r>
        <w:rPr>
          <w:b/>
          <w:bCs/>
        </w:rPr>
        <w:lastRenderedPageBreak/>
        <w:t>3. ALSÓ-DUNA-VÖLGYI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13" w:name="pr294"/>
      <w:bookmarkEnd w:id="313"/>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14" w:name="pr295"/>
      <w:bookmarkEnd w:id="314"/>
      <w:proofErr w:type="gramStart"/>
      <w:r>
        <w:rPr>
          <w:i/>
          <w:iCs/>
          <w:sz w:val="20"/>
          <w:szCs w:val="20"/>
        </w:rPr>
        <w:t>a)</w:t>
      </w:r>
      <w:r>
        <w:rPr>
          <w:sz w:val="20"/>
          <w:szCs w:val="20"/>
        </w:rPr>
        <w:t xml:space="preserve"> Bács-Kiskun megye - kivéve Balotaszállás, Bócsa, Bugac, Bugacpusztaháza, Csólyospálos, Fülöpjakab, Gátér, Harkakötöny, Jászszentlászló, Kecskemét, Kelebia, Kiskunhalas, Kiskunmajsa, Kisszállás, Kiskunfélegyháza, Kömpöc, Kunfehértó, Kunszállás, Lakitelek, Móricgát, Nyárlőrinc, Pálmonostora, Petőfiszállás, Szank, Szentkirály (</w:t>
      </w:r>
      <w:proofErr w:type="spellStart"/>
      <w:r>
        <w:rPr>
          <w:sz w:val="20"/>
          <w:szCs w:val="20"/>
        </w:rPr>
        <w:t>Lászlófalva</w:t>
      </w:r>
      <w:proofErr w:type="spellEnd"/>
      <w:r>
        <w:rPr>
          <w:sz w:val="20"/>
          <w:szCs w:val="20"/>
        </w:rPr>
        <w:t>), Tiszaalpár, Tiszakécske, Tiszaug, Tompa, Városföld, Zsana közigazgatási területét, továbbá Baja város és Érsekcsanád közigazgatási területének a Duna jobb partjára eső részét.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315" w:name="pr296"/>
      <w:bookmarkEnd w:id="315"/>
      <w:r>
        <w:rPr>
          <w:i/>
          <w:iCs/>
          <w:sz w:val="20"/>
          <w:szCs w:val="20"/>
        </w:rPr>
        <w:t>b)</w:t>
      </w:r>
      <w:r>
        <w:rPr>
          <w:sz w:val="20"/>
          <w:szCs w:val="20"/>
        </w:rPr>
        <w:t xml:space="preserve"> Baranya megyéből Homorúd közigazgatási területe, Mohács város közigazgatási területének a Duna bal partjára eső része, továbbá a Duna-parti településeknek a Duna folyam (középvízi) medrébe nyúló, tartozó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16" w:name="pr297"/>
      <w:bookmarkEnd w:id="316"/>
      <w:r>
        <w:rPr>
          <w:i/>
          <w:iCs/>
          <w:sz w:val="20"/>
          <w:szCs w:val="20"/>
        </w:rPr>
        <w:t>c)</w:t>
      </w:r>
      <w:r>
        <w:rPr>
          <w:sz w:val="20"/>
          <w:szCs w:val="20"/>
        </w:rPr>
        <w:t xml:space="preserve"> Tolna megyéből Báta közigazgatási területének a Duna bal partjára eső része, továbbá a Duna parti településeknek a folyam (középvízi) medrébe nyúló, tartozó közigazgatási területe.</w:t>
      </w:r>
    </w:p>
    <w:p w:rsidR="00DD3F9C" w:rsidRDefault="00DD3F9C" w:rsidP="00DD3F9C">
      <w:pPr>
        <w:pStyle w:val="NormlWeb"/>
        <w:spacing w:before="109" w:beforeAutospacing="0" w:after="0" w:afterAutospacing="0"/>
        <w:ind w:left="91" w:right="91" w:firstLine="146"/>
        <w:jc w:val="both"/>
        <w:rPr>
          <w:sz w:val="20"/>
          <w:szCs w:val="20"/>
        </w:rPr>
      </w:pPr>
      <w:bookmarkStart w:id="317" w:name="pr298"/>
      <w:bookmarkEnd w:id="317"/>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18" w:name="pr299"/>
      <w:bookmarkEnd w:id="318"/>
      <w:proofErr w:type="gramStart"/>
      <w:r>
        <w:rPr>
          <w:i/>
          <w:iCs/>
          <w:sz w:val="20"/>
          <w:szCs w:val="20"/>
        </w:rPr>
        <w:t>a</w:t>
      </w:r>
      <w:proofErr w:type="gramEnd"/>
      <w:r>
        <w:rPr>
          <w:i/>
          <w:iCs/>
          <w:sz w:val="20"/>
          <w:szCs w:val="20"/>
        </w:rPr>
        <w:t>)</w:t>
      </w:r>
      <w:r>
        <w:rPr>
          <w:sz w:val="20"/>
          <w:szCs w:val="20"/>
        </w:rPr>
        <w:t xml:space="preserve"> folyók: a Duna és az állam kizárólagos tulajdonában lévő mellékágai a </w:t>
      </w:r>
      <w:proofErr w:type="spellStart"/>
      <w:r>
        <w:rPr>
          <w:sz w:val="20"/>
          <w:szCs w:val="20"/>
        </w:rPr>
        <w:t>dunaföldvári</w:t>
      </w:r>
      <w:proofErr w:type="spellEnd"/>
      <w:r>
        <w:rPr>
          <w:sz w:val="20"/>
          <w:szCs w:val="20"/>
        </w:rPr>
        <w:t xml:space="preserve"> híd felső (északi) élétől a déli országhatárig (1560,5-1433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27,5 km"/>
        </w:smartTagPr>
        <w:r>
          <w:rPr>
            <w:sz w:val="20"/>
            <w:szCs w:val="20"/>
          </w:rPr>
          <w:t>127,5 km</w:t>
        </w:r>
      </w:smartTag>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319" w:name="pr300"/>
      <w:bookmarkEnd w:id="319"/>
      <w:r>
        <w:rPr>
          <w:i/>
          <w:iCs/>
          <w:sz w:val="20"/>
          <w:szCs w:val="20"/>
        </w:rPr>
        <w:t>b)</w:t>
      </w:r>
      <w:r>
        <w:rPr>
          <w:sz w:val="20"/>
          <w:szCs w:val="20"/>
        </w:rPr>
        <w:t xml:space="preserve"> árvízvédelmi művek: a Duna bal part Solt-déli országhatár között, kivéve a Baja város belterületét védő fővédvonal 0+000-2+655 </w:t>
      </w:r>
      <w:proofErr w:type="spellStart"/>
      <w:r>
        <w:rPr>
          <w:sz w:val="20"/>
          <w:szCs w:val="20"/>
        </w:rPr>
        <w:t>fkm</w:t>
      </w:r>
      <w:proofErr w:type="spellEnd"/>
      <w:r>
        <w:rPr>
          <w:sz w:val="20"/>
          <w:szCs w:val="20"/>
        </w:rPr>
        <w:t xml:space="preserve"> szakasza,</w:t>
      </w:r>
    </w:p>
    <w:p w:rsidR="00DD3F9C" w:rsidRDefault="00DD3F9C" w:rsidP="00DD3F9C">
      <w:pPr>
        <w:pStyle w:val="NormlWeb"/>
        <w:spacing w:before="0" w:beforeAutospacing="0" w:after="0" w:afterAutospacing="0"/>
        <w:ind w:left="91" w:right="91" w:firstLine="146"/>
        <w:jc w:val="both"/>
        <w:rPr>
          <w:sz w:val="20"/>
          <w:szCs w:val="20"/>
        </w:rPr>
      </w:pPr>
      <w:bookmarkStart w:id="320" w:name="pr301"/>
      <w:bookmarkEnd w:id="320"/>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Bács-Kiskun megyében Bócsa község határában a VII. számú csatorna, Pest </w:t>
      </w:r>
      <w:proofErr w:type="gramStart"/>
      <w:r>
        <w:rPr>
          <w:sz w:val="20"/>
          <w:szCs w:val="20"/>
        </w:rPr>
        <w:t>megyében</w:t>
      </w:r>
      <w:proofErr w:type="gramEnd"/>
      <w:r>
        <w:rPr>
          <w:sz w:val="20"/>
          <w:szCs w:val="20"/>
        </w:rPr>
        <w:t xml:space="preserve"> Tatárszentgyörgy határában a XXIII. jelű belvízcsatorna kezelése: Bugyi határában a Duna-völgyi főcsatorna a Kunpeszér-Bugyi közútig.</w:t>
      </w:r>
    </w:p>
    <w:p w:rsidR="00DD3F9C" w:rsidRDefault="00DD3F9C" w:rsidP="00DD3F9C">
      <w:pPr>
        <w:pStyle w:val="NormlWeb"/>
        <w:spacing w:before="0" w:beforeAutospacing="0" w:after="0" w:afterAutospacing="0"/>
        <w:ind w:left="91" w:right="91" w:firstLine="146"/>
        <w:jc w:val="both"/>
        <w:rPr>
          <w:sz w:val="20"/>
          <w:szCs w:val="20"/>
        </w:rPr>
      </w:pPr>
      <w:bookmarkStart w:id="321" w:name="pr302"/>
      <w:bookmarkEnd w:id="321"/>
      <w:r>
        <w:rPr>
          <w:sz w:val="20"/>
          <w:szCs w:val="20"/>
        </w:rPr>
        <w:t>Nem tartozik működési vonalához a működési területén lévő kizárólagos állami tulajdonban lévő csatornák közül a Kunszentmiklós határában a XXXI. jelű belvízcsatornának a XXXIII. jelű belvízcsatorna betorkolása feletti szakasza, Kunpeszér határában a XX. jelű belvízcsatorna, Tass határában az I. főcsatorna és a Szivárgó-csatorna.</w:t>
      </w:r>
    </w:p>
    <w:p w:rsidR="00DD3F9C" w:rsidRDefault="00DD3F9C" w:rsidP="00DD3F9C">
      <w:pPr>
        <w:pStyle w:val="NormlWeb"/>
        <w:spacing w:before="109" w:beforeAutospacing="0" w:after="0" w:afterAutospacing="0"/>
        <w:ind w:left="91" w:right="91" w:firstLine="146"/>
        <w:jc w:val="both"/>
        <w:rPr>
          <w:sz w:val="20"/>
          <w:szCs w:val="20"/>
        </w:rPr>
      </w:pPr>
      <w:bookmarkStart w:id="322" w:name="pr303"/>
      <w:bookmarkEnd w:id="322"/>
      <w:r>
        <w:rPr>
          <w:i/>
          <w:iCs/>
          <w:sz w:val="20"/>
          <w:szCs w:val="20"/>
        </w:rPr>
        <w:t>C)</w:t>
      </w:r>
      <w:r>
        <w:rPr>
          <w:sz w:val="20"/>
          <w:szCs w:val="20"/>
        </w:rPr>
        <w:t xml:space="preserve"> Kapcsolattartás: Kecskemét megyei jogú város, Bács-Kiskun megye.</w:t>
      </w:r>
    </w:p>
    <w:p w:rsidR="00DD3F9C" w:rsidRDefault="00DD3F9C" w:rsidP="00DD3F9C">
      <w:pPr>
        <w:pStyle w:val="NormlWeb"/>
        <w:spacing w:before="182" w:beforeAutospacing="0" w:after="182" w:afterAutospacing="0"/>
        <w:ind w:left="91" w:right="91"/>
        <w:jc w:val="center"/>
      </w:pPr>
      <w:bookmarkStart w:id="323" w:name="pr304"/>
      <w:bookmarkEnd w:id="323"/>
      <w:r>
        <w:rPr>
          <w:b/>
          <w:bCs/>
        </w:rPr>
        <w:t>4. KÖZÉP-DUNÁNTÚLI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24" w:name="pr305"/>
      <w:bookmarkEnd w:id="324"/>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25" w:name="pr306"/>
      <w:bookmarkEnd w:id="325"/>
      <w:proofErr w:type="gramStart"/>
      <w:r>
        <w:rPr>
          <w:i/>
          <w:iCs/>
          <w:sz w:val="20"/>
          <w:szCs w:val="20"/>
        </w:rPr>
        <w:t>a</w:t>
      </w:r>
      <w:proofErr w:type="gramEnd"/>
      <w:r>
        <w:rPr>
          <w:i/>
          <w:iCs/>
          <w:sz w:val="20"/>
          <w:szCs w:val="20"/>
        </w:rPr>
        <w:t>)</w:t>
      </w:r>
      <w:r>
        <w:rPr>
          <w:sz w:val="20"/>
          <w:szCs w:val="20"/>
        </w:rPr>
        <w:t xml:space="preserve"> Fejér megye teljes közigazgatási területe - kivéve a Duna parti településeknek a folyam (középvízi) medrébe nyúló, tartozó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326" w:name="pr307"/>
      <w:bookmarkEnd w:id="326"/>
      <w:r>
        <w:rPr>
          <w:i/>
          <w:iCs/>
          <w:sz w:val="20"/>
          <w:szCs w:val="20"/>
        </w:rPr>
        <w:t>b)</w:t>
      </w:r>
      <w:r>
        <w:rPr>
          <w:sz w:val="20"/>
          <w:szCs w:val="20"/>
        </w:rPr>
        <w:t xml:space="preserve"> Veszprém megye - kivéve Egyházaskesző, Kemeneshőgyész, Kemenesszentpéter, Magyargencs, Malomsok, Marcaltő, Várkesző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327" w:name="pr308"/>
      <w:bookmarkEnd w:id="327"/>
      <w:r>
        <w:rPr>
          <w:i/>
          <w:iCs/>
          <w:sz w:val="20"/>
          <w:szCs w:val="20"/>
        </w:rPr>
        <w:t>c)</w:t>
      </w:r>
      <w:r>
        <w:rPr>
          <w:sz w:val="20"/>
          <w:szCs w:val="20"/>
        </w:rPr>
        <w:t xml:space="preserve"> Tolna megye - kivéve Attala, Báta közigazgatási területének a Duna bal partjára eső része Csikóstőttős, Jágónak, Kaposszekcső, Kapospula, Lápafő, Nak közigazgatási területét, Váralja Völgységi patak jobb partjára eső részét, Várong közigazgatási területét, továbbá Kismányoknak és Nagymányoknak a Völgységi patak jobb partjára eső részét, valamint a Duna parti településeknek a folyam (középvízi) medrébe nyúló, tartozó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328" w:name="pr309"/>
      <w:bookmarkEnd w:id="328"/>
      <w:r>
        <w:rPr>
          <w:i/>
          <w:iCs/>
          <w:sz w:val="20"/>
          <w:szCs w:val="20"/>
        </w:rPr>
        <w:t>d)</w:t>
      </w:r>
      <w:r>
        <w:rPr>
          <w:sz w:val="20"/>
          <w:szCs w:val="20"/>
        </w:rPr>
        <w:t xml:space="preserve"> Somogy megyéből Balatonszabadi, Kánya, Siófok (Balatonkiliti), Siójut, Tengőd közigazgatási területe, valamint a Balaton parti településeknek a tó medrébe (jogi partvonalával határolt területébe) nyúló, tartozó közigazgatási része.</w:t>
      </w:r>
    </w:p>
    <w:p w:rsidR="00DD3F9C" w:rsidRDefault="00DD3F9C" w:rsidP="00DD3F9C">
      <w:pPr>
        <w:pStyle w:val="NormlWeb"/>
        <w:spacing w:before="0" w:beforeAutospacing="0" w:after="0" w:afterAutospacing="0"/>
        <w:ind w:left="91" w:right="91" w:firstLine="146"/>
        <w:jc w:val="both"/>
        <w:rPr>
          <w:sz w:val="20"/>
          <w:szCs w:val="20"/>
        </w:rPr>
      </w:pPr>
      <w:bookmarkStart w:id="329" w:name="pr310"/>
      <w:bookmarkEnd w:id="329"/>
      <w:proofErr w:type="gramStart"/>
      <w:r>
        <w:rPr>
          <w:i/>
          <w:iCs/>
          <w:sz w:val="20"/>
          <w:szCs w:val="20"/>
        </w:rPr>
        <w:t>e</w:t>
      </w:r>
      <w:proofErr w:type="gramEnd"/>
      <w:r>
        <w:rPr>
          <w:i/>
          <w:iCs/>
          <w:sz w:val="20"/>
          <w:szCs w:val="20"/>
        </w:rPr>
        <w:t>)</w:t>
      </w:r>
      <w:r>
        <w:rPr>
          <w:sz w:val="20"/>
          <w:szCs w:val="20"/>
        </w:rPr>
        <w:t xml:space="preserve"> Baranya megyéből Ófalu területe, továbbá Hidas közigazgatási területének a Völgységi patak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330" w:name="pr311"/>
      <w:bookmarkEnd w:id="330"/>
      <w:proofErr w:type="gramStart"/>
      <w:r>
        <w:rPr>
          <w:i/>
          <w:iCs/>
          <w:sz w:val="20"/>
          <w:szCs w:val="20"/>
        </w:rPr>
        <w:t>f</w:t>
      </w:r>
      <w:proofErr w:type="gramEnd"/>
      <w:r>
        <w:rPr>
          <w:i/>
          <w:iCs/>
          <w:sz w:val="20"/>
          <w:szCs w:val="20"/>
        </w:rPr>
        <w:t>)</w:t>
      </w:r>
      <w:r>
        <w:rPr>
          <w:sz w:val="20"/>
          <w:szCs w:val="20"/>
        </w:rPr>
        <w:t xml:space="preserve"> Bács-Kiskun megyéből Baja város és Érsekcsanád közigazgatási területének a Duna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331" w:name="pr312"/>
      <w:bookmarkEnd w:id="331"/>
      <w:proofErr w:type="gramStart"/>
      <w:r>
        <w:rPr>
          <w:i/>
          <w:iCs/>
          <w:sz w:val="20"/>
          <w:szCs w:val="20"/>
        </w:rPr>
        <w:t>g</w:t>
      </w:r>
      <w:proofErr w:type="gramEnd"/>
      <w:r>
        <w:rPr>
          <w:i/>
          <w:iCs/>
          <w:sz w:val="20"/>
          <w:szCs w:val="20"/>
        </w:rPr>
        <w:t>)</w:t>
      </w:r>
      <w:r>
        <w:rPr>
          <w:sz w:val="20"/>
          <w:szCs w:val="20"/>
        </w:rPr>
        <w:t xml:space="preserve"> Győr-Moson-Sopron megyéből Bakonygyirót, Bakonyszentlászló, Bakonypéterd, Csikvánd, Fenyőfő, Gyarmat, Lázi, Románd, Sikátor, Szerecseny, Veszprémvarsány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32" w:name="pr313"/>
      <w:bookmarkEnd w:id="332"/>
      <w:proofErr w:type="gramStart"/>
      <w:r>
        <w:rPr>
          <w:i/>
          <w:iCs/>
          <w:sz w:val="20"/>
          <w:szCs w:val="20"/>
        </w:rPr>
        <w:t>h</w:t>
      </w:r>
      <w:proofErr w:type="gramEnd"/>
      <w:r>
        <w:rPr>
          <w:i/>
          <w:iCs/>
          <w:sz w:val="20"/>
          <w:szCs w:val="20"/>
        </w:rPr>
        <w:t>)</w:t>
      </w:r>
      <w:r>
        <w:rPr>
          <w:sz w:val="20"/>
          <w:szCs w:val="20"/>
        </w:rPr>
        <w:t xml:space="preserve"> Komárom-Esztergom megyéből Szárliget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33" w:name="pr314"/>
      <w:bookmarkEnd w:id="333"/>
      <w:r>
        <w:rPr>
          <w:i/>
          <w:iCs/>
          <w:sz w:val="20"/>
          <w:szCs w:val="20"/>
        </w:rPr>
        <w:t>i)</w:t>
      </w:r>
      <w:r>
        <w:rPr>
          <w:sz w:val="20"/>
          <w:szCs w:val="20"/>
        </w:rPr>
        <w:t xml:space="preserve"> Zala megyéből a Balaton parti településeknek a tó medrébe (jogi partvonalával határolt területébe) nyúló, tartozó közigazgatási része.</w:t>
      </w:r>
    </w:p>
    <w:p w:rsidR="00DD3F9C" w:rsidRDefault="00DD3F9C" w:rsidP="00DD3F9C">
      <w:pPr>
        <w:pStyle w:val="NormlWeb"/>
        <w:spacing w:before="109" w:beforeAutospacing="0" w:after="0" w:afterAutospacing="0"/>
        <w:ind w:left="91" w:right="91" w:firstLine="146"/>
        <w:jc w:val="both"/>
        <w:rPr>
          <w:sz w:val="20"/>
          <w:szCs w:val="20"/>
        </w:rPr>
      </w:pPr>
      <w:bookmarkStart w:id="334" w:name="pr315"/>
      <w:bookmarkEnd w:id="334"/>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35" w:name="pr316"/>
      <w:bookmarkEnd w:id="335"/>
      <w:proofErr w:type="gramStart"/>
      <w:r>
        <w:rPr>
          <w:i/>
          <w:iCs/>
          <w:sz w:val="20"/>
          <w:szCs w:val="20"/>
        </w:rPr>
        <w:t>a</w:t>
      </w:r>
      <w:proofErr w:type="gramEnd"/>
      <w:r>
        <w:rPr>
          <w:i/>
          <w:iCs/>
          <w:sz w:val="20"/>
          <w:szCs w:val="20"/>
        </w:rPr>
        <w:t>)</w:t>
      </w:r>
      <w:r>
        <w:rPr>
          <w:sz w:val="20"/>
          <w:szCs w:val="20"/>
        </w:rPr>
        <w:t xml:space="preserve"> folyók, tavak: a Balaton és a Velencei-tó, a Sió a Balatontól a torkolatig,</w:t>
      </w:r>
    </w:p>
    <w:p w:rsidR="00DD3F9C" w:rsidRDefault="00DD3F9C" w:rsidP="00DD3F9C">
      <w:pPr>
        <w:pStyle w:val="NormlWeb"/>
        <w:spacing w:before="0" w:beforeAutospacing="0" w:after="0" w:afterAutospacing="0"/>
        <w:ind w:left="91" w:right="91" w:firstLine="146"/>
        <w:jc w:val="both"/>
        <w:rPr>
          <w:sz w:val="20"/>
          <w:szCs w:val="20"/>
        </w:rPr>
      </w:pPr>
      <w:bookmarkStart w:id="336" w:name="pr317"/>
      <w:bookmarkEnd w:id="336"/>
      <w:r>
        <w:rPr>
          <w:i/>
          <w:iCs/>
          <w:sz w:val="20"/>
          <w:szCs w:val="20"/>
        </w:rPr>
        <w:t>b)</w:t>
      </w:r>
      <w:r>
        <w:rPr>
          <w:sz w:val="20"/>
          <w:szCs w:val="20"/>
        </w:rPr>
        <w:t xml:space="preserve"> árvízvédelmi művek: a Duna jobb part Ercsi-Adony és Bölcske-Báta között, a Szt. László-vízfolyás bal parti és a Váli vízfolyás jobb és bal parti torkolati szakasz, a Sió Simontornya és Sióagárd közötti bal parti, Sióagárd és Sió-torkolat közötti jobb és bal parti, a Sióba ömlő Völgységi árok torkolati szakaszának </w:t>
      </w:r>
      <w:proofErr w:type="spellStart"/>
      <w:r>
        <w:rPr>
          <w:sz w:val="20"/>
          <w:szCs w:val="20"/>
        </w:rPr>
        <w:t>kétparti</w:t>
      </w:r>
      <w:proofErr w:type="spellEnd"/>
      <w:r>
        <w:rPr>
          <w:sz w:val="20"/>
          <w:szCs w:val="20"/>
        </w:rPr>
        <w:t xml:space="preserve"> töltései, a Nádor-csatorna Kölesd alatti jobb és bal parti töltései,</w:t>
      </w:r>
    </w:p>
    <w:p w:rsidR="00DD3F9C" w:rsidRDefault="00DD3F9C" w:rsidP="00DD3F9C">
      <w:pPr>
        <w:pStyle w:val="NormlWeb"/>
        <w:spacing w:before="0" w:beforeAutospacing="0" w:after="0" w:afterAutospacing="0"/>
        <w:ind w:left="91" w:right="91" w:firstLine="146"/>
        <w:jc w:val="both"/>
        <w:rPr>
          <w:sz w:val="20"/>
          <w:szCs w:val="20"/>
        </w:rPr>
      </w:pPr>
      <w:bookmarkStart w:id="337" w:name="pr318"/>
      <w:bookmarkEnd w:id="337"/>
      <w:r>
        <w:rPr>
          <w:i/>
          <w:iCs/>
          <w:sz w:val="20"/>
          <w:szCs w:val="20"/>
        </w:rPr>
        <w:lastRenderedPageBreak/>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Baranya </w:t>
      </w:r>
      <w:proofErr w:type="gramStart"/>
      <w:r>
        <w:rPr>
          <w:sz w:val="20"/>
          <w:szCs w:val="20"/>
        </w:rPr>
        <w:t>megyében</w:t>
      </w:r>
      <w:proofErr w:type="gramEnd"/>
      <w:r>
        <w:rPr>
          <w:sz w:val="20"/>
          <w:szCs w:val="20"/>
        </w:rPr>
        <w:t xml:space="preserve"> Mágocs határában a Kapos-csatorna jobb parti oldala és jobb parti depóniája, Tolna megyében Kaposszekcső és Csikóstőttős határában a Kapos-csatorna jobb parti depóniája a Dombóvár-Kaposszekcső út hídjától lefelé, Nak határában a </w:t>
      </w:r>
      <w:proofErr w:type="spellStart"/>
      <w:r>
        <w:rPr>
          <w:sz w:val="20"/>
          <w:szCs w:val="20"/>
        </w:rPr>
        <w:t>Kis-Konda</w:t>
      </w:r>
      <w:proofErr w:type="spellEnd"/>
      <w:r>
        <w:rPr>
          <w:sz w:val="20"/>
          <w:szCs w:val="20"/>
        </w:rPr>
        <w:t xml:space="preserve"> patak.</w:t>
      </w:r>
    </w:p>
    <w:p w:rsidR="00DD3F9C" w:rsidRDefault="00DD3F9C" w:rsidP="00DD3F9C">
      <w:pPr>
        <w:pStyle w:val="NormlWeb"/>
        <w:spacing w:before="109" w:beforeAutospacing="0" w:after="0" w:afterAutospacing="0"/>
        <w:ind w:left="91" w:right="91" w:firstLine="146"/>
        <w:jc w:val="both"/>
        <w:rPr>
          <w:sz w:val="20"/>
          <w:szCs w:val="20"/>
        </w:rPr>
      </w:pPr>
      <w:bookmarkStart w:id="338" w:name="pr319"/>
      <w:bookmarkEnd w:id="338"/>
      <w:r>
        <w:rPr>
          <w:i/>
          <w:iCs/>
          <w:sz w:val="20"/>
          <w:szCs w:val="20"/>
        </w:rPr>
        <w:t>C)</w:t>
      </w:r>
      <w:r>
        <w:rPr>
          <w:sz w:val="20"/>
          <w:szCs w:val="20"/>
        </w:rPr>
        <w:t xml:space="preserve"> Kapcsolattartás: Székesfehérvár, Dunaújváros, Szekszárd és Veszprém megyei jogú városok, Fejér, Tolna és Veszprém megye.</w:t>
      </w:r>
    </w:p>
    <w:p w:rsidR="00DD3F9C" w:rsidRDefault="00DD3F9C" w:rsidP="00DD3F9C">
      <w:pPr>
        <w:pStyle w:val="NormlWeb"/>
        <w:spacing w:before="182" w:beforeAutospacing="0" w:after="182" w:afterAutospacing="0"/>
        <w:ind w:left="91" w:right="91"/>
        <w:jc w:val="center"/>
      </w:pPr>
      <w:bookmarkStart w:id="339" w:name="pr320"/>
      <w:bookmarkEnd w:id="339"/>
      <w:r>
        <w:rPr>
          <w:b/>
          <w:bCs/>
        </w:rPr>
        <w:t>5. DÉL-DUNÁNTÚLI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40" w:name="pr321"/>
      <w:bookmarkEnd w:id="340"/>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41" w:name="pr322"/>
      <w:bookmarkEnd w:id="341"/>
      <w:proofErr w:type="gramStart"/>
      <w:r>
        <w:rPr>
          <w:i/>
          <w:iCs/>
          <w:sz w:val="20"/>
          <w:szCs w:val="20"/>
        </w:rPr>
        <w:t>a</w:t>
      </w:r>
      <w:proofErr w:type="gramEnd"/>
      <w:r>
        <w:rPr>
          <w:i/>
          <w:iCs/>
          <w:sz w:val="20"/>
          <w:szCs w:val="20"/>
        </w:rPr>
        <w:t>)</w:t>
      </w:r>
      <w:r>
        <w:rPr>
          <w:sz w:val="20"/>
          <w:szCs w:val="20"/>
        </w:rPr>
        <w:t xml:space="preserve"> Pécs megyei jogú város.</w:t>
      </w:r>
    </w:p>
    <w:p w:rsidR="00DD3F9C" w:rsidRDefault="00DD3F9C" w:rsidP="00DD3F9C">
      <w:pPr>
        <w:pStyle w:val="NormlWeb"/>
        <w:spacing w:before="0" w:beforeAutospacing="0" w:after="0" w:afterAutospacing="0"/>
        <w:ind w:left="91" w:right="91" w:firstLine="146"/>
        <w:jc w:val="both"/>
        <w:rPr>
          <w:sz w:val="20"/>
          <w:szCs w:val="20"/>
        </w:rPr>
      </w:pPr>
      <w:bookmarkStart w:id="342" w:name="pr323"/>
      <w:bookmarkEnd w:id="342"/>
      <w:r>
        <w:rPr>
          <w:i/>
          <w:iCs/>
          <w:sz w:val="20"/>
          <w:szCs w:val="20"/>
        </w:rPr>
        <w:t>b)</w:t>
      </w:r>
      <w:r>
        <w:rPr>
          <w:sz w:val="20"/>
          <w:szCs w:val="20"/>
        </w:rPr>
        <w:t xml:space="preserve"> Baranya megye - kivéve a Duna-parti településeknek a Duna folyam (középvízi) medrébe nyúló, tartozó közigazgatási területe, Homorúd, valamint Ófalu közigazgatási területét, továbbá Hidas közigazgatási területének a Völgységi patak bal partjára eső részét, valamint Mohács közigazgatási területének a Duna bal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343" w:name="pr324"/>
      <w:bookmarkEnd w:id="343"/>
      <w:proofErr w:type="gramStart"/>
      <w:r>
        <w:rPr>
          <w:i/>
          <w:iCs/>
          <w:sz w:val="20"/>
          <w:szCs w:val="20"/>
        </w:rPr>
        <w:t>c)</w:t>
      </w:r>
      <w:r>
        <w:rPr>
          <w:sz w:val="20"/>
          <w:szCs w:val="20"/>
        </w:rPr>
        <w:t xml:space="preserve"> Somogy megye - kivéve Balatonszentgyörgy, Balatonszabadi, Csákány, Főnyed, Hollád, Iharosberény, Inke, Kánya, Nagyszakácsi, Nemesdéd, Nemesvid, Őrtilos, Pogányszentpéter, Sávoly, Siófok (Balatonkiliti), Siójut, Somogysámson, Somogysimonyi, Somogyzsitfa, Szegerdő, Szőkedencs, Tapsony, Tengőd, Tikos, Varászló, Vése, Vörs közigazgatási területét, továbbá Marcali közigazgatási területének a Zala folyó vízgyűjtőjére eső részét Horvátkút lakott hellyel, a Balaton parti településeknek a tó medrébe (jogi partvonalával határolt területébe) nyúló, tartozó közigazgatási része.</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344" w:name="pr325"/>
      <w:bookmarkEnd w:id="344"/>
      <w:r>
        <w:rPr>
          <w:i/>
          <w:iCs/>
          <w:sz w:val="20"/>
          <w:szCs w:val="20"/>
        </w:rPr>
        <w:t>d)</w:t>
      </w:r>
      <w:r>
        <w:rPr>
          <w:sz w:val="20"/>
          <w:szCs w:val="20"/>
        </w:rPr>
        <w:t xml:space="preserve"> Tolna megyéből Attala, Csikóstőttős, Jágónak, Kapospula, Kaposszekcső, Lápafő, Nak, Várong, Váralja, továbbá Kismányok és Nagymányok közigazgatási területének a Völgységi patak jobb partjára eső része.</w:t>
      </w:r>
    </w:p>
    <w:p w:rsidR="00DD3F9C" w:rsidRDefault="00DD3F9C" w:rsidP="00DD3F9C">
      <w:pPr>
        <w:pStyle w:val="NormlWeb"/>
        <w:spacing w:before="109" w:beforeAutospacing="0" w:after="0" w:afterAutospacing="0"/>
        <w:ind w:left="91" w:right="91" w:firstLine="146"/>
        <w:jc w:val="both"/>
        <w:rPr>
          <w:sz w:val="20"/>
          <w:szCs w:val="20"/>
        </w:rPr>
      </w:pPr>
      <w:bookmarkStart w:id="345" w:name="pr326"/>
      <w:bookmarkEnd w:id="345"/>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46" w:name="pr327"/>
      <w:bookmarkEnd w:id="346"/>
      <w:proofErr w:type="gramStart"/>
      <w:r>
        <w:rPr>
          <w:i/>
          <w:iCs/>
          <w:sz w:val="20"/>
          <w:szCs w:val="20"/>
        </w:rPr>
        <w:t>a</w:t>
      </w:r>
      <w:proofErr w:type="gramEnd"/>
      <w:r>
        <w:rPr>
          <w:i/>
          <w:iCs/>
          <w:sz w:val="20"/>
          <w:szCs w:val="20"/>
        </w:rPr>
        <w:t>)</w:t>
      </w:r>
      <w:r>
        <w:rPr>
          <w:sz w:val="20"/>
          <w:szCs w:val="20"/>
        </w:rPr>
        <w:t xml:space="preserve"> folyók: a Dráva a Mura torkolatától az országhatárig (236-225 </w:t>
      </w:r>
      <w:proofErr w:type="spellStart"/>
      <w:r>
        <w:rPr>
          <w:sz w:val="20"/>
          <w:szCs w:val="20"/>
        </w:rPr>
        <w:t>fkm</w:t>
      </w:r>
      <w:proofErr w:type="spellEnd"/>
      <w:r>
        <w:rPr>
          <w:sz w:val="20"/>
          <w:szCs w:val="20"/>
        </w:rPr>
        <w:t xml:space="preserve"> és 200-68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43 km"/>
        </w:smartTagPr>
        <w:r>
          <w:rPr>
            <w:sz w:val="20"/>
            <w:szCs w:val="20"/>
          </w:rPr>
          <w:t>143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347" w:name="pr328"/>
      <w:bookmarkEnd w:id="347"/>
      <w:r>
        <w:rPr>
          <w:i/>
          <w:iCs/>
          <w:sz w:val="20"/>
          <w:szCs w:val="20"/>
        </w:rPr>
        <w:t>b)</w:t>
      </w:r>
      <w:r>
        <w:rPr>
          <w:sz w:val="20"/>
          <w:szCs w:val="20"/>
        </w:rPr>
        <w:t xml:space="preserve"> árvízvédelmi művek: a Duna jobb part Mohács és a déli országhatár között, a Dráva bal part Korcsina átvágás és Eperjes között, a Fekete-víz bal partja a Pécsi-víz torkolata és a Dráva között, a Pécsi-víz bal partja Kémes és a Fekete-víz között, a Fekete-víz jobb partja a </w:t>
      </w:r>
      <w:proofErr w:type="spellStart"/>
      <w:r>
        <w:rPr>
          <w:sz w:val="20"/>
          <w:szCs w:val="20"/>
        </w:rPr>
        <w:t>cuni</w:t>
      </w:r>
      <w:proofErr w:type="spellEnd"/>
      <w:r>
        <w:rPr>
          <w:sz w:val="20"/>
          <w:szCs w:val="20"/>
        </w:rPr>
        <w:t xml:space="preserve"> híd és a Dráva között,</w:t>
      </w:r>
    </w:p>
    <w:p w:rsidR="00DD3F9C" w:rsidRDefault="00DD3F9C" w:rsidP="00DD3F9C">
      <w:pPr>
        <w:pStyle w:val="NormlWeb"/>
        <w:spacing w:before="0" w:beforeAutospacing="0" w:after="0" w:afterAutospacing="0"/>
        <w:ind w:left="91" w:right="91" w:firstLine="146"/>
        <w:jc w:val="both"/>
        <w:rPr>
          <w:sz w:val="20"/>
          <w:szCs w:val="20"/>
        </w:rPr>
      </w:pPr>
      <w:bookmarkStart w:id="348" w:name="pr329"/>
      <w:bookmarkEnd w:id="348"/>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Tolna </w:t>
      </w:r>
      <w:proofErr w:type="gramStart"/>
      <w:r>
        <w:rPr>
          <w:sz w:val="20"/>
          <w:szCs w:val="20"/>
        </w:rPr>
        <w:t>megyében</w:t>
      </w:r>
      <w:proofErr w:type="gramEnd"/>
      <w:r>
        <w:rPr>
          <w:sz w:val="20"/>
          <w:szCs w:val="20"/>
        </w:rPr>
        <w:t xml:space="preserve"> Dombóvár határában a Kapos-vízfolyás medre a </w:t>
      </w:r>
      <w:proofErr w:type="spellStart"/>
      <w:r>
        <w:rPr>
          <w:sz w:val="20"/>
          <w:szCs w:val="20"/>
        </w:rPr>
        <w:t>Dombóvár-kaposszekcsői</w:t>
      </w:r>
      <w:proofErr w:type="spellEnd"/>
      <w:r>
        <w:rPr>
          <w:sz w:val="20"/>
          <w:szCs w:val="20"/>
        </w:rPr>
        <w:t xml:space="preserve"> út hídjától vízfolyás szerint felfelé, Váralja, Kismányok és Nagymányok határában a Völgységi patak medre.</w:t>
      </w:r>
    </w:p>
    <w:p w:rsidR="00DD3F9C" w:rsidRDefault="00DD3F9C" w:rsidP="00DD3F9C">
      <w:pPr>
        <w:pStyle w:val="NormlWeb"/>
        <w:spacing w:before="109" w:beforeAutospacing="0" w:after="0" w:afterAutospacing="0"/>
        <w:ind w:left="91" w:right="91" w:firstLine="146"/>
        <w:jc w:val="both"/>
        <w:rPr>
          <w:sz w:val="20"/>
          <w:szCs w:val="20"/>
        </w:rPr>
      </w:pPr>
      <w:bookmarkStart w:id="349" w:name="pr330"/>
      <w:bookmarkEnd w:id="349"/>
      <w:r>
        <w:rPr>
          <w:i/>
          <w:iCs/>
          <w:sz w:val="20"/>
          <w:szCs w:val="20"/>
        </w:rPr>
        <w:t>C)</w:t>
      </w:r>
      <w:r>
        <w:rPr>
          <w:sz w:val="20"/>
          <w:szCs w:val="20"/>
        </w:rPr>
        <w:t xml:space="preserve"> Kapcsolattartás: Pécs, Kaposvár megyei jogú városok, Baranya és Somogy megye.</w:t>
      </w:r>
    </w:p>
    <w:p w:rsidR="00DD3F9C" w:rsidRDefault="00DD3F9C" w:rsidP="00DD3F9C">
      <w:pPr>
        <w:pStyle w:val="NormlWeb"/>
        <w:spacing w:before="182" w:beforeAutospacing="0" w:after="182" w:afterAutospacing="0"/>
        <w:ind w:left="91" w:right="91"/>
        <w:jc w:val="center"/>
      </w:pPr>
      <w:bookmarkStart w:id="350" w:name="pr331"/>
      <w:bookmarkEnd w:id="350"/>
      <w:r>
        <w:rPr>
          <w:b/>
          <w:bCs/>
        </w:rPr>
        <w:t>6. NYUGAT-DUNÁNTÚLI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51" w:name="pr332"/>
      <w:bookmarkEnd w:id="351"/>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52" w:name="pr333"/>
      <w:bookmarkEnd w:id="352"/>
      <w:proofErr w:type="gramStart"/>
      <w:r>
        <w:rPr>
          <w:i/>
          <w:iCs/>
          <w:sz w:val="20"/>
          <w:szCs w:val="20"/>
        </w:rPr>
        <w:t>a</w:t>
      </w:r>
      <w:proofErr w:type="gramEnd"/>
      <w:r>
        <w:rPr>
          <w:i/>
          <w:iCs/>
          <w:sz w:val="20"/>
          <w:szCs w:val="20"/>
        </w:rPr>
        <w:t>)</w:t>
      </w:r>
      <w:r>
        <w:rPr>
          <w:sz w:val="20"/>
          <w:szCs w:val="20"/>
        </w:rPr>
        <w:t xml:space="preserve"> Vas megye - kivéve Csánig, Csönge, Jákfa, Kenyeri, Nick, Ostffyasszonyfa, Pápoc, Rábapaty, Répcelak, Uraiújfalu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353" w:name="pr334"/>
      <w:bookmarkEnd w:id="353"/>
      <w:r>
        <w:rPr>
          <w:i/>
          <w:iCs/>
          <w:sz w:val="20"/>
          <w:szCs w:val="20"/>
        </w:rPr>
        <w:t>b)</w:t>
      </w:r>
      <w:r>
        <w:rPr>
          <w:sz w:val="20"/>
          <w:szCs w:val="20"/>
        </w:rPr>
        <w:t xml:space="preserve"> Zala megye teljes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54" w:name="pr335"/>
      <w:bookmarkEnd w:id="354"/>
      <w:r>
        <w:rPr>
          <w:i/>
          <w:iCs/>
          <w:sz w:val="20"/>
          <w:szCs w:val="20"/>
        </w:rPr>
        <w:t>c)</w:t>
      </w:r>
      <w:r>
        <w:rPr>
          <w:sz w:val="20"/>
          <w:szCs w:val="20"/>
        </w:rPr>
        <w:t xml:space="preserve"> Győr-Moson-Sopron megyéből Csáfordjánosfa, Csér, Egyházasfalu, Gyalóka, Iván, Répcevis, Sopronhorpács, Szakony, Und, Zsira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55" w:name="pr336"/>
      <w:bookmarkEnd w:id="355"/>
      <w:r>
        <w:rPr>
          <w:i/>
          <w:iCs/>
          <w:sz w:val="20"/>
          <w:szCs w:val="20"/>
        </w:rPr>
        <w:t>d)</w:t>
      </w:r>
      <w:r>
        <w:rPr>
          <w:sz w:val="20"/>
          <w:szCs w:val="20"/>
        </w:rPr>
        <w:t xml:space="preserve"> Veszprém megyéből Kemeneshőgyész, Magyargencs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356" w:name="pr337"/>
      <w:bookmarkEnd w:id="356"/>
      <w:proofErr w:type="gramStart"/>
      <w:r>
        <w:rPr>
          <w:i/>
          <w:iCs/>
          <w:sz w:val="20"/>
          <w:szCs w:val="20"/>
        </w:rPr>
        <w:t>e</w:t>
      </w:r>
      <w:proofErr w:type="gramEnd"/>
      <w:r>
        <w:rPr>
          <w:i/>
          <w:iCs/>
          <w:sz w:val="20"/>
          <w:szCs w:val="20"/>
        </w:rPr>
        <w:t>)</w:t>
      </w:r>
      <w:r>
        <w:rPr>
          <w:sz w:val="20"/>
          <w:szCs w:val="20"/>
        </w:rPr>
        <w:t xml:space="preserve"> Somogy megyéből Balatonszentgyörgy, Csákány, Főnyed, Hollád, Iharosberény, Inke, Nagyszakácsi, Nemesdéd, Nemesvid, Őrtilos, Pogányszentpéter, Sávoly, Somogysámson, Somogysimonyi, Somogyzsitfa, Szegerdő, Szőkedencs, Tapsony, Tikos, Varászló, Vése, Vörs közigazgatási területe, valamint Marcali közigazgatási területének a Zala folyó vízgyűjtőjére eső része Horvátkút lakott hellyel.</w:t>
      </w:r>
    </w:p>
    <w:p w:rsidR="00DD3F9C" w:rsidRDefault="00DD3F9C" w:rsidP="00DD3F9C">
      <w:pPr>
        <w:pStyle w:val="NormlWeb"/>
        <w:spacing w:before="109" w:beforeAutospacing="0" w:after="0" w:afterAutospacing="0"/>
        <w:ind w:left="91" w:right="91" w:firstLine="146"/>
        <w:jc w:val="both"/>
        <w:rPr>
          <w:sz w:val="20"/>
          <w:szCs w:val="20"/>
        </w:rPr>
      </w:pPr>
      <w:bookmarkStart w:id="357" w:name="pr338"/>
      <w:bookmarkEnd w:id="357"/>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58" w:name="pr339"/>
      <w:bookmarkEnd w:id="358"/>
      <w:proofErr w:type="gramStart"/>
      <w:r>
        <w:rPr>
          <w:i/>
          <w:iCs/>
          <w:sz w:val="20"/>
          <w:szCs w:val="20"/>
        </w:rPr>
        <w:t>a</w:t>
      </w:r>
      <w:proofErr w:type="gramEnd"/>
      <w:r>
        <w:rPr>
          <w:i/>
          <w:iCs/>
          <w:sz w:val="20"/>
          <w:szCs w:val="20"/>
        </w:rPr>
        <w:t>)</w:t>
      </w:r>
      <w:r>
        <w:rPr>
          <w:sz w:val="20"/>
          <w:szCs w:val="20"/>
        </w:rPr>
        <w:t xml:space="preserve"> folyók: a Mura az országhatártól a Dráva torkolatig </w:t>
      </w:r>
      <w:smartTag w:uri="urn:schemas-microsoft-com:office:smarttags" w:element="metricconverter">
        <w:smartTagPr>
          <w:attr w:name="ProductID" w:val="48,6 km"/>
        </w:smartTagPr>
        <w:r>
          <w:rPr>
            <w:sz w:val="20"/>
            <w:szCs w:val="20"/>
          </w:rPr>
          <w:t>48,6 km</w:t>
        </w:r>
      </w:smartTag>
      <w:r>
        <w:rPr>
          <w:sz w:val="20"/>
          <w:szCs w:val="20"/>
        </w:rPr>
        <w:t xml:space="preserve"> hosszban, a Rába a sárvári vasúti hídtól az országhatárig (86,7-16,3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29,6 km"/>
        </w:smartTagPr>
        <w:r>
          <w:rPr>
            <w:sz w:val="20"/>
            <w:szCs w:val="20"/>
          </w:rPr>
          <w:t>129,6 km</w:t>
        </w:r>
      </w:smartTag>
      <w:r>
        <w:rPr>
          <w:sz w:val="20"/>
          <w:szCs w:val="20"/>
        </w:rPr>
        <w:t xml:space="preserve"> hosszban, a </w:t>
      </w:r>
      <w:proofErr w:type="spellStart"/>
      <w:r>
        <w:rPr>
          <w:sz w:val="20"/>
          <w:szCs w:val="20"/>
        </w:rPr>
        <w:t>Lapincs</w:t>
      </w:r>
      <w:proofErr w:type="spellEnd"/>
      <w:r>
        <w:rPr>
          <w:sz w:val="20"/>
          <w:szCs w:val="20"/>
        </w:rPr>
        <w:t xml:space="preserve"> az országhatártól a Rába torkolatig </w:t>
      </w:r>
      <w:smartTag w:uri="urn:schemas-microsoft-com:office:smarttags" w:element="metricconverter">
        <w:smartTagPr>
          <w:attr w:name="ProductID" w:val="0,7 km"/>
        </w:smartTagPr>
        <w:r>
          <w:rPr>
            <w:sz w:val="20"/>
            <w:szCs w:val="20"/>
          </w:rPr>
          <w:t>0,7 km</w:t>
        </w:r>
      </w:smartTag>
      <w:r>
        <w:rPr>
          <w:sz w:val="20"/>
          <w:szCs w:val="20"/>
        </w:rPr>
        <w:t xml:space="preserve"> hosszban (a 0,7-1,57 </w:t>
      </w:r>
      <w:proofErr w:type="spellStart"/>
      <w:r>
        <w:rPr>
          <w:sz w:val="20"/>
          <w:szCs w:val="20"/>
        </w:rPr>
        <w:t>fkm</w:t>
      </w:r>
      <w:proofErr w:type="spellEnd"/>
      <w:r>
        <w:rPr>
          <w:sz w:val="20"/>
          <w:szCs w:val="20"/>
        </w:rPr>
        <w:t xml:space="preserve"> között határfolyó),</w:t>
      </w:r>
    </w:p>
    <w:p w:rsidR="00DD3F9C" w:rsidRDefault="00DD3F9C" w:rsidP="00DD3F9C">
      <w:pPr>
        <w:pStyle w:val="NormlWeb"/>
        <w:spacing w:before="0" w:beforeAutospacing="0" w:after="0" w:afterAutospacing="0"/>
        <w:ind w:left="91" w:right="91" w:firstLine="146"/>
        <w:jc w:val="both"/>
        <w:rPr>
          <w:sz w:val="20"/>
          <w:szCs w:val="20"/>
        </w:rPr>
      </w:pPr>
      <w:bookmarkStart w:id="359" w:name="pr340"/>
      <w:bookmarkEnd w:id="359"/>
      <w:r>
        <w:rPr>
          <w:i/>
          <w:iCs/>
          <w:sz w:val="20"/>
          <w:szCs w:val="20"/>
        </w:rPr>
        <w:t>b)</w:t>
      </w:r>
      <w:r>
        <w:rPr>
          <w:sz w:val="20"/>
          <w:szCs w:val="20"/>
        </w:rPr>
        <w:t xml:space="preserve"> árvízvédelmi művek: a Zala árvízvédelmi rendszer Bókaháza és a Kis-Balaton vízvédelmi rendszer között, a Mura bal parti árvízvédelmi rendszer, a Rába árvízvédelmi fővédvonalai a sárvári vasúti híd és az országhatár között, valamint a </w:t>
      </w:r>
      <w:proofErr w:type="spellStart"/>
      <w:r>
        <w:rPr>
          <w:sz w:val="20"/>
          <w:szCs w:val="20"/>
        </w:rPr>
        <w:t>Lapincs</w:t>
      </w:r>
      <w:proofErr w:type="spellEnd"/>
      <w:r>
        <w:rPr>
          <w:sz w:val="20"/>
          <w:szCs w:val="20"/>
        </w:rPr>
        <w:t xml:space="preserve"> árapasztó vápa Szentgotthárdon,</w:t>
      </w:r>
    </w:p>
    <w:p w:rsidR="00DD3F9C" w:rsidRDefault="00DD3F9C" w:rsidP="00DD3F9C">
      <w:pPr>
        <w:pStyle w:val="NormlWeb"/>
        <w:spacing w:before="0" w:beforeAutospacing="0" w:after="0" w:afterAutospacing="0"/>
        <w:ind w:left="91" w:right="91" w:firstLine="146"/>
        <w:jc w:val="both"/>
        <w:rPr>
          <w:sz w:val="20"/>
          <w:szCs w:val="20"/>
        </w:rPr>
      </w:pPr>
      <w:bookmarkStart w:id="360" w:name="pr341"/>
      <w:bookmarkEnd w:id="360"/>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Vas megyében a Répce a répcelaki osztómű feletti szakaszán az országhatárig, a Kőris patak a </w:t>
      </w:r>
      <w:proofErr w:type="spellStart"/>
      <w:r>
        <w:rPr>
          <w:sz w:val="20"/>
          <w:szCs w:val="20"/>
        </w:rPr>
        <w:t>jákfai</w:t>
      </w:r>
      <w:proofErr w:type="spellEnd"/>
      <w:r>
        <w:rPr>
          <w:sz w:val="20"/>
          <w:szCs w:val="20"/>
        </w:rPr>
        <w:t xml:space="preserve"> hídtól felfelé: </w:t>
      </w:r>
      <w:r>
        <w:rPr>
          <w:sz w:val="20"/>
          <w:szCs w:val="20"/>
        </w:rPr>
        <w:lastRenderedPageBreak/>
        <w:t>a Marcal a Győr-Moson-Sopron, Veszprém megyék határától (Mórichida) Vas és Veszprém megyék határáig Megyer.</w:t>
      </w:r>
    </w:p>
    <w:p w:rsidR="00DD3F9C" w:rsidRDefault="00DD3F9C" w:rsidP="00DD3F9C">
      <w:pPr>
        <w:pStyle w:val="NormlWeb"/>
        <w:spacing w:before="109" w:beforeAutospacing="0" w:after="0" w:afterAutospacing="0"/>
        <w:ind w:left="91" w:right="91" w:firstLine="146"/>
        <w:jc w:val="both"/>
        <w:rPr>
          <w:sz w:val="20"/>
          <w:szCs w:val="20"/>
        </w:rPr>
      </w:pPr>
      <w:bookmarkStart w:id="361" w:name="pr342"/>
      <w:bookmarkEnd w:id="361"/>
      <w:r>
        <w:rPr>
          <w:i/>
          <w:iCs/>
          <w:sz w:val="20"/>
          <w:szCs w:val="20"/>
        </w:rPr>
        <w:t>C)</w:t>
      </w:r>
      <w:r>
        <w:rPr>
          <w:sz w:val="20"/>
          <w:szCs w:val="20"/>
        </w:rPr>
        <w:t xml:space="preserve"> Kapcsolattartás: Szombathely, Zalaegerszeg, Nagykanizsa megyei jogú városok, Vas és Zala megye.</w:t>
      </w:r>
    </w:p>
    <w:p w:rsidR="00DD3F9C" w:rsidRDefault="00DD3F9C" w:rsidP="00DD3F9C">
      <w:pPr>
        <w:pStyle w:val="NormlWeb"/>
        <w:spacing w:before="182" w:beforeAutospacing="0" w:after="182" w:afterAutospacing="0"/>
        <w:ind w:left="91" w:right="91"/>
        <w:jc w:val="center"/>
      </w:pPr>
      <w:bookmarkStart w:id="362" w:name="pr343"/>
      <w:bookmarkEnd w:id="362"/>
      <w:r>
        <w:rPr>
          <w:b/>
          <w:bCs/>
        </w:rPr>
        <w:t>7. FELSŐ-TISZA-VIDÉKI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63" w:name="pr344"/>
      <w:bookmarkEnd w:id="363"/>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64" w:name="pr345"/>
      <w:bookmarkEnd w:id="364"/>
      <w:proofErr w:type="gramStart"/>
      <w:r>
        <w:rPr>
          <w:i/>
          <w:iCs/>
          <w:sz w:val="20"/>
          <w:szCs w:val="20"/>
        </w:rPr>
        <w:t>a)</w:t>
      </w:r>
      <w:r>
        <w:rPr>
          <w:sz w:val="20"/>
          <w:szCs w:val="20"/>
        </w:rPr>
        <w:t xml:space="preserve"> Szabolcs-Szatmár-Bereg megye - kivéve Nyírlugos, Penészlek, Szorgalmatos, Tiszadada, Tiszadob, Tiszaeszlár, Tiszalök, Tiszanagyfalu, Tiszavasvári települések közigazgatási területét, Balsa, Dombrád, Ibrány, Timár, Tiszabercel, Tiszakanyár, Tiszatelek, Gávavencsellő települések közigazgatási területének a Tisza jobb partjára eső részét, továbbá Nyírbéltek közigazgatási területének délnyugati részét, Rakamaz közigazgatási területének a Tiszanagyfalu-Rakamaz községhatár, a Nyíregyháza-Tokaj vasútvonal és a 38-as számú út által alkotott vonaltól délre eső területét.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365" w:name="pr346"/>
      <w:bookmarkEnd w:id="365"/>
      <w:r>
        <w:rPr>
          <w:i/>
          <w:iCs/>
          <w:sz w:val="20"/>
          <w:szCs w:val="20"/>
        </w:rPr>
        <w:t>b)</w:t>
      </w:r>
      <w:r>
        <w:rPr>
          <w:sz w:val="20"/>
          <w:szCs w:val="20"/>
        </w:rPr>
        <w:t xml:space="preserve"> Borsod-Abaúj-Zemplén megyéből Cigánd, Kenézlő, Tiszakarád, Zemplénagárd közigazgatási területének a Tisza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366" w:name="pr347"/>
      <w:bookmarkEnd w:id="366"/>
      <w:r>
        <w:rPr>
          <w:i/>
          <w:iCs/>
          <w:sz w:val="20"/>
          <w:szCs w:val="20"/>
        </w:rPr>
        <w:t>c)</w:t>
      </w:r>
      <w:r>
        <w:rPr>
          <w:sz w:val="20"/>
          <w:szCs w:val="20"/>
        </w:rPr>
        <w:t xml:space="preserve"> Hajdú-Bihar megyéből Téglás közigazgatási területe, valamint Nyíradony közigazgatási területének északi része.</w:t>
      </w:r>
    </w:p>
    <w:p w:rsidR="00DD3F9C" w:rsidRDefault="00DD3F9C" w:rsidP="00DD3F9C">
      <w:pPr>
        <w:pStyle w:val="NormlWeb"/>
        <w:spacing w:before="109" w:beforeAutospacing="0" w:after="0" w:afterAutospacing="0"/>
        <w:ind w:left="91" w:right="91" w:firstLine="146"/>
        <w:jc w:val="both"/>
        <w:rPr>
          <w:sz w:val="20"/>
          <w:szCs w:val="20"/>
        </w:rPr>
      </w:pPr>
      <w:bookmarkStart w:id="367" w:name="pr348"/>
      <w:bookmarkEnd w:id="367"/>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68" w:name="pr349"/>
      <w:bookmarkEnd w:id="368"/>
      <w:proofErr w:type="gramStart"/>
      <w:r>
        <w:rPr>
          <w:i/>
          <w:iCs/>
          <w:sz w:val="20"/>
          <w:szCs w:val="20"/>
        </w:rPr>
        <w:t>a</w:t>
      </w:r>
      <w:proofErr w:type="gramEnd"/>
      <w:r>
        <w:rPr>
          <w:i/>
          <w:iCs/>
          <w:sz w:val="20"/>
          <w:szCs w:val="20"/>
        </w:rPr>
        <w:t>)</w:t>
      </w:r>
      <w:r>
        <w:rPr>
          <w:sz w:val="20"/>
          <w:szCs w:val="20"/>
        </w:rPr>
        <w:t xml:space="preserve"> folyók: a Tisza a </w:t>
      </w:r>
      <w:proofErr w:type="spellStart"/>
      <w:r>
        <w:rPr>
          <w:sz w:val="20"/>
          <w:szCs w:val="20"/>
        </w:rPr>
        <w:t>tiszabecsi</w:t>
      </w:r>
      <w:proofErr w:type="spellEnd"/>
      <w:r>
        <w:rPr>
          <w:sz w:val="20"/>
          <w:szCs w:val="20"/>
        </w:rPr>
        <w:t xml:space="preserve"> országhatártól a Bodrog-torkolatig (744,8-543,7 </w:t>
      </w:r>
      <w:proofErr w:type="spellStart"/>
      <w:r>
        <w:rPr>
          <w:sz w:val="20"/>
          <w:szCs w:val="20"/>
        </w:rPr>
        <w:t>fkm</w:t>
      </w:r>
      <w:proofErr w:type="spellEnd"/>
      <w:r>
        <w:rPr>
          <w:sz w:val="20"/>
          <w:szCs w:val="20"/>
        </w:rPr>
        <w:t xml:space="preserve">), a Túr az országhatártól a torkolatig </w:t>
      </w:r>
      <w:smartTag w:uri="urn:schemas-microsoft-com:office:smarttags" w:element="metricconverter">
        <w:smartTagPr>
          <w:attr w:name="ProductID" w:val="30 km"/>
        </w:smartTagPr>
        <w:r>
          <w:rPr>
            <w:sz w:val="20"/>
            <w:szCs w:val="20"/>
          </w:rPr>
          <w:t>30 km</w:t>
        </w:r>
      </w:smartTag>
      <w:r>
        <w:rPr>
          <w:sz w:val="20"/>
          <w:szCs w:val="20"/>
        </w:rPr>
        <w:t xml:space="preserve"> és a Szamos az országhatártól a torkolatig </w:t>
      </w:r>
      <w:smartTag w:uri="urn:schemas-microsoft-com:office:smarttags" w:element="metricconverter">
        <w:smartTagPr>
          <w:attr w:name="ProductID" w:val="49,5 km"/>
        </w:smartTagPr>
        <w:r>
          <w:rPr>
            <w:sz w:val="20"/>
            <w:szCs w:val="20"/>
          </w:rPr>
          <w:t>49,5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369" w:name="pr350"/>
      <w:bookmarkEnd w:id="369"/>
      <w:proofErr w:type="gramStart"/>
      <w:r>
        <w:rPr>
          <w:i/>
          <w:iCs/>
          <w:sz w:val="20"/>
          <w:szCs w:val="20"/>
        </w:rPr>
        <w:t>b)</w:t>
      </w:r>
      <w:r>
        <w:rPr>
          <w:sz w:val="20"/>
          <w:szCs w:val="20"/>
        </w:rPr>
        <w:t xml:space="preserve"> árvízvédelmi művek: a Tisza jobb part Tarpa-Lónya között, Tisza bal part Tiszabecs és Rakamaz között, a Batár bal part Kispalád és Tiszabecs között, a Túr jobb és bal part Garbolc és Tiszakóród között, a Palád jobb és bal partja, a Sáréger jobb és bal part, a Szamos jobb és bal part az országhatár és Olcsva, illetve Olcsvaapáti között, a Kraszna jobb és bal part Ágerdő és Vásárosnamény között, a </w:t>
      </w:r>
      <w:proofErr w:type="spellStart"/>
      <w:r>
        <w:rPr>
          <w:sz w:val="20"/>
          <w:szCs w:val="20"/>
        </w:rPr>
        <w:t>Szamos-Túr</w:t>
      </w:r>
      <w:proofErr w:type="spellEnd"/>
      <w:r>
        <w:rPr>
          <w:sz w:val="20"/>
          <w:szCs w:val="20"/>
        </w:rPr>
        <w:t xml:space="preserve"> közi zárógát, az Olcsvaapáti körgát, a Lónyay-főcsatorna jobb és bal part, valamint a Lónyay-főcsatorna bal parti szakaszán beömlő Nyíri-főfolyások visszatöltésezett torkolati szakaszai,</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370" w:name="pr351"/>
      <w:bookmarkEnd w:id="370"/>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ezen kívül Hajdú-Bihar megyéből Hajdúhadház határában a Hadházi (VIII/7-2.) mellékág, Téglás határában a Téglási (VIII/7.) mellékág kezelése.</w:t>
      </w:r>
    </w:p>
    <w:p w:rsidR="00DD3F9C" w:rsidRDefault="00DD3F9C" w:rsidP="00DD3F9C">
      <w:pPr>
        <w:pStyle w:val="NormlWeb"/>
        <w:spacing w:before="109" w:beforeAutospacing="0" w:after="0" w:afterAutospacing="0"/>
        <w:ind w:left="91" w:right="91" w:firstLine="146"/>
        <w:jc w:val="both"/>
        <w:rPr>
          <w:sz w:val="20"/>
          <w:szCs w:val="20"/>
        </w:rPr>
      </w:pPr>
      <w:bookmarkStart w:id="371" w:name="pr352"/>
      <w:bookmarkEnd w:id="371"/>
      <w:r>
        <w:rPr>
          <w:i/>
          <w:iCs/>
          <w:sz w:val="20"/>
          <w:szCs w:val="20"/>
        </w:rPr>
        <w:t>C)</w:t>
      </w:r>
      <w:r>
        <w:rPr>
          <w:sz w:val="20"/>
          <w:szCs w:val="20"/>
        </w:rPr>
        <w:t xml:space="preserve"> Kapcsolattartás: Nyíregyháza megyei jogú város, Szabolcs-Szatmár-Bereg megye.</w:t>
      </w:r>
    </w:p>
    <w:p w:rsidR="00DD3F9C" w:rsidRDefault="00DD3F9C" w:rsidP="00DD3F9C">
      <w:pPr>
        <w:pStyle w:val="NormlWeb"/>
        <w:spacing w:before="182" w:beforeAutospacing="0" w:after="182" w:afterAutospacing="0"/>
        <w:ind w:left="91" w:right="91"/>
        <w:jc w:val="center"/>
      </w:pPr>
      <w:bookmarkStart w:id="372" w:name="pr353"/>
      <w:bookmarkEnd w:id="372"/>
      <w:r>
        <w:rPr>
          <w:b/>
          <w:bCs/>
        </w:rPr>
        <w:t>8. ÉSZAK-MAGYARORSZÁGI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73" w:name="pr354"/>
      <w:bookmarkEnd w:id="373"/>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74" w:name="pr355"/>
      <w:bookmarkEnd w:id="374"/>
      <w:proofErr w:type="gramStart"/>
      <w:r>
        <w:rPr>
          <w:i/>
          <w:iCs/>
          <w:sz w:val="20"/>
          <w:szCs w:val="20"/>
        </w:rPr>
        <w:t>a)</w:t>
      </w:r>
      <w:r>
        <w:rPr>
          <w:sz w:val="20"/>
          <w:szCs w:val="20"/>
        </w:rPr>
        <w:t xml:space="preserve"> Borsod-Abaúj-Zemplén megye - kivéve Ároktő, Cigánd, Hejőkürt, Kenézlő, Oszlár, Révleányvár, valamint Ricse közigazgatási területének a Tisza bal partjára eső részét, Tiszabábolna közigazgatási területének a Kiskörei-tározó területére eső részét (a Tisza 440 </w:t>
      </w:r>
      <w:proofErr w:type="spellStart"/>
      <w:r>
        <w:rPr>
          <w:sz w:val="20"/>
          <w:szCs w:val="20"/>
        </w:rPr>
        <w:t>fkm</w:t>
      </w:r>
      <w:proofErr w:type="spellEnd"/>
      <w:r>
        <w:rPr>
          <w:sz w:val="20"/>
          <w:szCs w:val="20"/>
        </w:rPr>
        <w:t xml:space="preserve"> szelvénye alatt), Tiszacsermely, Tiszadorogma, Tiszakarád, Tiszakeszi, Tiszapalkonya, Tiszatardos, Tiszatarján, Tiszaújváros közigazgatási területének a Tisza bal partjára eső részét, Tiszavalk közigazgatási területének a Kiskörei-tározó területére eső részét, Tokaj és Zemplénagárd közigazgatási területének a Tisza bal partjára eső részét</w:t>
      </w:r>
      <w:proofErr w:type="gramEnd"/>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375" w:name="pr356"/>
      <w:bookmarkEnd w:id="375"/>
      <w:r>
        <w:rPr>
          <w:i/>
          <w:iCs/>
          <w:sz w:val="20"/>
          <w:szCs w:val="20"/>
        </w:rPr>
        <w:t>b)</w:t>
      </w:r>
      <w:r>
        <w:rPr>
          <w:sz w:val="20"/>
          <w:szCs w:val="20"/>
        </w:rPr>
        <w:t xml:space="preserve"> Szabolcs-Szatmár-Bereg megyéből Balsa, Dombrád, Ibrány, Timár, Tiszadada, Tiszabercel, Tiszadob, Tiszaeszlár, Tiszakanyár, Tiszalök, Tiszatelek, valamint Gávavencsellő közigazgatási területének a Tisza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376" w:name="pr357"/>
      <w:bookmarkEnd w:id="376"/>
      <w:proofErr w:type="gramStart"/>
      <w:r>
        <w:rPr>
          <w:i/>
          <w:iCs/>
          <w:sz w:val="20"/>
          <w:szCs w:val="20"/>
        </w:rPr>
        <w:t>c)</w:t>
      </w:r>
      <w:r>
        <w:rPr>
          <w:sz w:val="20"/>
          <w:szCs w:val="20"/>
        </w:rPr>
        <w:t xml:space="preserve"> Heves megye - kivéve Apc, Átány, Boldog, Erdőtelek, Hatvan, Heréd, Heves, Hevesvezekény, Kerekharaszt, Kisköre, Lőrinci, Nagykökényes, Pély, Tarnaszentmiklós, Tenk, Tiszanána, Zagyvaszántó közigazgatási területét, Kömlő közigazgatási területének a </w:t>
      </w:r>
      <w:proofErr w:type="spellStart"/>
      <w:r>
        <w:rPr>
          <w:sz w:val="20"/>
          <w:szCs w:val="20"/>
        </w:rPr>
        <w:t>Csincsa</w:t>
      </w:r>
      <w:proofErr w:type="spellEnd"/>
      <w:r>
        <w:rPr>
          <w:sz w:val="20"/>
          <w:szCs w:val="20"/>
        </w:rPr>
        <w:t xml:space="preserve"> belvízcsatorna jobb partjára eső részét, Poroszló közigazgatási területének a Kiskörei-tározó területére eső részét, Sarud és Újlőrincfalva közigazgatási területének a </w:t>
      </w:r>
      <w:proofErr w:type="spellStart"/>
      <w:r>
        <w:rPr>
          <w:sz w:val="20"/>
          <w:szCs w:val="20"/>
        </w:rPr>
        <w:t>Laskó</w:t>
      </w:r>
      <w:proofErr w:type="spellEnd"/>
      <w:r>
        <w:rPr>
          <w:sz w:val="20"/>
          <w:szCs w:val="20"/>
        </w:rPr>
        <w:t xml:space="preserve"> patak és a </w:t>
      </w:r>
      <w:proofErr w:type="spellStart"/>
      <w:r>
        <w:rPr>
          <w:sz w:val="20"/>
          <w:szCs w:val="20"/>
        </w:rPr>
        <w:t>Csincsa</w:t>
      </w:r>
      <w:proofErr w:type="spellEnd"/>
      <w:r>
        <w:rPr>
          <w:sz w:val="20"/>
          <w:szCs w:val="20"/>
        </w:rPr>
        <w:t xml:space="preserve"> belvízcsatorna jobb partjára eső részét, valamint a Kiskörei-tározó területére eső részét.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377" w:name="pr358"/>
      <w:bookmarkEnd w:id="377"/>
      <w:r>
        <w:rPr>
          <w:i/>
          <w:iCs/>
          <w:sz w:val="20"/>
          <w:szCs w:val="20"/>
        </w:rPr>
        <w:t>d)</w:t>
      </w:r>
      <w:r>
        <w:rPr>
          <w:sz w:val="20"/>
          <w:szCs w:val="20"/>
        </w:rPr>
        <w:t xml:space="preserve"> Hajdú-Bihar megyéből Tiszacsege közigazgatási területének a Tisza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378" w:name="pr359"/>
      <w:bookmarkEnd w:id="378"/>
      <w:proofErr w:type="gramStart"/>
      <w:r>
        <w:rPr>
          <w:i/>
          <w:iCs/>
          <w:sz w:val="20"/>
          <w:szCs w:val="20"/>
        </w:rPr>
        <w:t>e</w:t>
      </w:r>
      <w:proofErr w:type="gramEnd"/>
      <w:r>
        <w:rPr>
          <w:i/>
          <w:iCs/>
          <w:sz w:val="20"/>
          <w:szCs w:val="20"/>
        </w:rPr>
        <w:t>)</w:t>
      </w:r>
      <w:r>
        <w:rPr>
          <w:sz w:val="20"/>
          <w:szCs w:val="20"/>
        </w:rPr>
        <w:t xml:space="preserve"> Jász-Nagykun-Szolnok megyéből Jászágó, Jászárokszállás, Jászdózsa, közigazgatási területe, továbbá Jászberény közigazgatási területének az </w:t>
      </w:r>
      <w:proofErr w:type="spellStart"/>
      <w:r>
        <w:rPr>
          <w:sz w:val="20"/>
          <w:szCs w:val="20"/>
        </w:rPr>
        <w:t>Ágói</w:t>
      </w:r>
      <w:proofErr w:type="spellEnd"/>
      <w:r>
        <w:rPr>
          <w:sz w:val="20"/>
          <w:szCs w:val="20"/>
        </w:rPr>
        <w:t xml:space="preserve"> patak és a Tarna patak bal partjára eső része.</w:t>
      </w:r>
    </w:p>
    <w:p w:rsidR="00DD3F9C" w:rsidRDefault="00DD3F9C" w:rsidP="00DD3F9C">
      <w:pPr>
        <w:pStyle w:val="NormlWeb"/>
        <w:spacing w:before="109" w:beforeAutospacing="0" w:after="0" w:afterAutospacing="0"/>
        <w:ind w:left="91" w:right="91" w:firstLine="146"/>
        <w:jc w:val="both"/>
        <w:rPr>
          <w:sz w:val="20"/>
          <w:szCs w:val="20"/>
        </w:rPr>
      </w:pPr>
      <w:bookmarkStart w:id="379" w:name="pr360"/>
      <w:bookmarkEnd w:id="379"/>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80" w:name="pr361"/>
      <w:bookmarkEnd w:id="380"/>
      <w:proofErr w:type="gramStart"/>
      <w:r>
        <w:rPr>
          <w:i/>
          <w:iCs/>
          <w:sz w:val="20"/>
          <w:szCs w:val="20"/>
        </w:rPr>
        <w:t>a</w:t>
      </w:r>
      <w:proofErr w:type="gramEnd"/>
      <w:r>
        <w:rPr>
          <w:i/>
          <w:iCs/>
          <w:sz w:val="20"/>
          <w:szCs w:val="20"/>
        </w:rPr>
        <w:t>)</w:t>
      </w:r>
      <w:r>
        <w:rPr>
          <w:sz w:val="20"/>
          <w:szCs w:val="20"/>
        </w:rPr>
        <w:t xml:space="preserve"> folyók: a Tisza a Bodrog-torkolattól Tiszabábolnáig (543,7-440,0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03,7 km"/>
        </w:smartTagPr>
        <w:r>
          <w:rPr>
            <w:sz w:val="20"/>
            <w:szCs w:val="20"/>
          </w:rPr>
          <w:t>103,7 km</w:t>
        </w:r>
      </w:smartTag>
      <w:r>
        <w:rPr>
          <w:sz w:val="20"/>
          <w:szCs w:val="20"/>
        </w:rPr>
        <w:t xml:space="preserve">, a Bodrog az országhatártól a torkolatig </w:t>
      </w:r>
      <w:smartTag w:uri="urn:schemas-microsoft-com:office:smarttags" w:element="metricconverter">
        <w:smartTagPr>
          <w:attr w:name="ProductID" w:val="51,1 km"/>
        </w:smartTagPr>
        <w:r>
          <w:rPr>
            <w:sz w:val="20"/>
            <w:szCs w:val="20"/>
          </w:rPr>
          <w:t>51,1 km</w:t>
        </w:r>
      </w:smartTag>
      <w:r>
        <w:rPr>
          <w:sz w:val="20"/>
          <w:szCs w:val="20"/>
        </w:rPr>
        <w:t xml:space="preserve">, a Hernád az országhatártól a torkolatig </w:t>
      </w:r>
      <w:smartTag w:uri="urn:schemas-microsoft-com:office:smarttags" w:element="metricconverter">
        <w:smartTagPr>
          <w:attr w:name="ProductID" w:val="118,4 km"/>
        </w:smartTagPr>
        <w:r>
          <w:rPr>
            <w:sz w:val="20"/>
            <w:szCs w:val="20"/>
          </w:rPr>
          <w:t>118,4 km</w:t>
        </w:r>
      </w:smartTag>
      <w:r>
        <w:rPr>
          <w:sz w:val="20"/>
          <w:szCs w:val="20"/>
        </w:rPr>
        <w:t xml:space="preserve"> és a Sajó az országhatártól a torkolatig </w:t>
      </w:r>
      <w:smartTag w:uri="urn:schemas-microsoft-com:office:smarttags" w:element="metricconverter">
        <w:smartTagPr>
          <w:attr w:name="ProductID" w:val="125,1 km"/>
        </w:smartTagPr>
        <w:r>
          <w:rPr>
            <w:sz w:val="20"/>
            <w:szCs w:val="20"/>
          </w:rPr>
          <w:t>125,1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381" w:name="pr362"/>
      <w:bookmarkEnd w:id="381"/>
      <w:proofErr w:type="gramStart"/>
      <w:r>
        <w:rPr>
          <w:i/>
          <w:iCs/>
          <w:sz w:val="20"/>
          <w:szCs w:val="20"/>
        </w:rPr>
        <w:t>b)</w:t>
      </w:r>
      <w:r>
        <w:rPr>
          <w:sz w:val="20"/>
          <w:szCs w:val="20"/>
        </w:rPr>
        <w:t xml:space="preserve"> árvízvédelmi művek: a Tisza jobb part Zemplénagárd és Sarud között, a Bodrog jobb és bal part az országhatár és a Tisza között, a Hernád jobb és bal part az országhatár és a torkolat között a Gönci, Vadász és </w:t>
      </w:r>
      <w:r>
        <w:rPr>
          <w:sz w:val="20"/>
          <w:szCs w:val="20"/>
        </w:rPr>
        <w:lastRenderedPageBreak/>
        <w:t xml:space="preserve">Garadna patakok visszatöltésezett szakaszaival, a Takta mindkét parti töltései Szerencs és a torkolat között, a Sajó jobb és bal part Sajópüspöki és a torkolat között, a Szinva, </w:t>
      </w:r>
      <w:proofErr w:type="spellStart"/>
      <w:r>
        <w:rPr>
          <w:sz w:val="20"/>
          <w:szCs w:val="20"/>
        </w:rPr>
        <w:t>Mercse</w:t>
      </w:r>
      <w:proofErr w:type="spellEnd"/>
      <w:r>
        <w:rPr>
          <w:sz w:val="20"/>
          <w:szCs w:val="20"/>
        </w:rPr>
        <w:t xml:space="preserve">, Hangony, Vörös J., Szuha, Szörnyűvölgyi, Keleméri, Névtelen patakok visszatöltésezett szakaszaival, a Csincse, Eger és Rima mindkét parti torkolati szakaszai, a </w:t>
      </w:r>
      <w:proofErr w:type="spellStart"/>
      <w:r>
        <w:rPr>
          <w:sz w:val="20"/>
          <w:szCs w:val="20"/>
        </w:rPr>
        <w:t>Laskó</w:t>
      </w:r>
      <w:proofErr w:type="spellEnd"/>
      <w:r>
        <w:rPr>
          <w:sz w:val="20"/>
          <w:szCs w:val="20"/>
        </w:rPr>
        <w:t xml:space="preserve"> visszatöltésezett szakaszának bal partja</w:t>
      </w:r>
      <w:proofErr w:type="gramEnd"/>
      <w:r>
        <w:rPr>
          <w:sz w:val="20"/>
          <w:szCs w:val="20"/>
        </w:rPr>
        <w:t xml:space="preserve">, </w:t>
      </w:r>
      <w:proofErr w:type="gramStart"/>
      <w:r>
        <w:rPr>
          <w:sz w:val="20"/>
          <w:szCs w:val="20"/>
        </w:rPr>
        <w:t>a</w:t>
      </w:r>
      <w:proofErr w:type="gramEnd"/>
      <w:r>
        <w:rPr>
          <w:sz w:val="20"/>
          <w:szCs w:val="20"/>
        </w:rPr>
        <w:t xml:space="preserve"> Tarna két part Kál-Jászjákóhalma közötti szakasza a Zagyváig, a Tarna jobb parti mellékvízfolyásainak a </w:t>
      </w:r>
      <w:proofErr w:type="spellStart"/>
      <w:r>
        <w:rPr>
          <w:sz w:val="20"/>
          <w:szCs w:val="20"/>
        </w:rPr>
        <w:t>Tarnóca</w:t>
      </w:r>
      <w:proofErr w:type="spellEnd"/>
      <w:r>
        <w:rPr>
          <w:sz w:val="20"/>
          <w:szCs w:val="20"/>
        </w:rPr>
        <w:t xml:space="preserve">, Bene, Gyöngyös, </w:t>
      </w:r>
      <w:proofErr w:type="spellStart"/>
      <w:r>
        <w:rPr>
          <w:sz w:val="20"/>
          <w:szCs w:val="20"/>
        </w:rPr>
        <w:t>Gyangya</w:t>
      </w:r>
      <w:proofErr w:type="spellEnd"/>
      <w:r>
        <w:rPr>
          <w:sz w:val="20"/>
          <w:szCs w:val="20"/>
        </w:rPr>
        <w:t xml:space="preserve"> és Szarvágy, </w:t>
      </w:r>
      <w:proofErr w:type="spellStart"/>
      <w:r>
        <w:rPr>
          <w:sz w:val="20"/>
          <w:szCs w:val="20"/>
        </w:rPr>
        <w:t>Ágói</w:t>
      </w:r>
      <w:proofErr w:type="spellEnd"/>
      <w:r>
        <w:rPr>
          <w:sz w:val="20"/>
          <w:szCs w:val="20"/>
        </w:rPr>
        <w:t xml:space="preserve"> patakok visszatöltésezett szakaszai,</w:t>
      </w:r>
    </w:p>
    <w:p w:rsidR="00DD3F9C" w:rsidRDefault="00DD3F9C" w:rsidP="00DD3F9C">
      <w:pPr>
        <w:pStyle w:val="NormlWeb"/>
        <w:spacing w:before="0" w:beforeAutospacing="0" w:after="0" w:afterAutospacing="0"/>
        <w:ind w:left="91" w:right="91" w:firstLine="146"/>
        <w:jc w:val="both"/>
        <w:rPr>
          <w:sz w:val="20"/>
          <w:szCs w:val="20"/>
        </w:rPr>
      </w:pPr>
      <w:bookmarkStart w:id="382" w:name="pr363"/>
      <w:bookmarkEnd w:id="382"/>
      <w:proofErr w:type="gramStart"/>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Heves megyében Sarud határában a </w:t>
      </w:r>
      <w:proofErr w:type="spellStart"/>
      <w:r>
        <w:rPr>
          <w:sz w:val="20"/>
          <w:szCs w:val="20"/>
        </w:rPr>
        <w:t>Laskó</w:t>
      </w:r>
      <w:proofErr w:type="spellEnd"/>
      <w:r>
        <w:rPr>
          <w:sz w:val="20"/>
          <w:szCs w:val="20"/>
        </w:rPr>
        <w:t xml:space="preserve"> patak medre, Sarud, Tiszanána, Kömlő határában a </w:t>
      </w:r>
      <w:proofErr w:type="spellStart"/>
      <w:r>
        <w:rPr>
          <w:sz w:val="20"/>
          <w:szCs w:val="20"/>
        </w:rPr>
        <w:t>Csincsa</w:t>
      </w:r>
      <w:proofErr w:type="spellEnd"/>
      <w:r>
        <w:rPr>
          <w:sz w:val="20"/>
          <w:szCs w:val="20"/>
        </w:rPr>
        <w:t xml:space="preserve"> belvízcsatorna vízgyűjtő területe, Jász-Nagykun-Szolnok megyében Jászberény határában az </w:t>
      </w:r>
      <w:proofErr w:type="spellStart"/>
      <w:r>
        <w:rPr>
          <w:sz w:val="20"/>
          <w:szCs w:val="20"/>
        </w:rPr>
        <w:t>Ágói</w:t>
      </w:r>
      <w:proofErr w:type="spellEnd"/>
      <w:r>
        <w:rPr>
          <w:sz w:val="20"/>
          <w:szCs w:val="20"/>
        </w:rPr>
        <w:t xml:space="preserve"> patak és a bal parti vízgyűjtője, a Tarna patak és a bal parti vízgyűjtője, Jászjákóhalma közigazgatási területén a Tarna patak, Nógrád megyében a </w:t>
      </w:r>
      <w:proofErr w:type="spellStart"/>
      <w:r>
        <w:rPr>
          <w:sz w:val="20"/>
          <w:szCs w:val="20"/>
        </w:rPr>
        <w:t>ceredi</w:t>
      </w:r>
      <w:proofErr w:type="spellEnd"/>
      <w:r>
        <w:rPr>
          <w:sz w:val="20"/>
          <w:szCs w:val="20"/>
        </w:rPr>
        <w:t xml:space="preserve"> Tarna patak, a Zabar, Kőverő, Utas patakok, </w:t>
      </w:r>
      <w:proofErr w:type="spellStart"/>
      <w:r>
        <w:rPr>
          <w:sz w:val="20"/>
          <w:szCs w:val="20"/>
        </w:rPr>
        <w:t>Verscsátér</w:t>
      </w:r>
      <w:proofErr w:type="spellEnd"/>
      <w:proofErr w:type="gramEnd"/>
      <w:r>
        <w:rPr>
          <w:sz w:val="20"/>
          <w:szCs w:val="20"/>
        </w:rPr>
        <w:t xml:space="preserve"> </w:t>
      </w:r>
      <w:proofErr w:type="gramStart"/>
      <w:r>
        <w:rPr>
          <w:sz w:val="20"/>
          <w:szCs w:val="20"/>
        </w:rPr>
        <w:t>és</w:t>
      </w:r>
      <w:proofErr w:type="gramEnd"/>
      <w:r>
        <w:rPr>
          <w:sz w:val="20"/>
          <w:szCs w:val="20"/>
        </w:rPr>
        <w:t xml:space="preserve"> a Szilas patak.</w:t>
      </w:r>
    </w:p>
    <w:p w:rsidR="00DD3F9C" w:rsidRDefault="00DD3F9C" w:rsidP="00DD3F9C">
      <w:pPr>
        <w:pStyle w:val="NormlWeb"/>
        <w:spacing w:before="109" w:beforeAutospacing="0" w:after="0" w:afterAutospacing="0"/>
        <w:ind w:left="91" w:right="91" w:firstLine="146"/>
        <w:jc w:val="both"/>
        <w:rPr>
          <w:sz w:val="20"/>
          <w:szCs w:val="20"/>
        </w:rPr>
      </w:pPr>
      <w:bookmarkStart w:id="383" w:name="pr364"/>
      <w:bookmarkEnd w:id="383"/>
      <w:r>
        <w:rPr>
          <w:i/>
          <w:iCs/>
          <w:sz w:val="20"/>
          <w:szCs w:val="20"/>
        </w:rPr>
        <w:t>C)</w:t>
      </w:r>
      <w:r>
        <w:rPr>
          <w:sz w:val="20"/>
          <w:szCs w:val="20"/>
        </w:rPr>
        <w:t xml:space="preserve"> Kapcsolattartás: Miskolc, Eger megyei jogú városok, Borsod-Abaúj-Zemplén és Heves megye.</w:t>
      </w:r>
    </w:p>
    <w:p w:rsidR="00DD3F9C" w:rsidRDefault="00DD3F9C" w:rsidP="00DD3F9C">
      <w:pPr>
        <w:pStyle w:val="NormlWeb"/>
        <w:spacing w:before="182" w:beforeAutospacing="0" w:after="182" w:afterAutospacing="0"/>
        <w:ind w:left="91" w:right="91"/>
        <w:jc w:val="center"/>
      </w:pPr>
      <w:bookmarkStart w:id="384" w:name="pr365"/>
      <w:bookmarkEnd w:id="384"/>
      <w:r>
        <w:rPr>
          <w:b/>
          <w:bCs/>
        </w:rPr>
        <w:t>9. TISZÁNTÚLI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85" w:name="pr366"/>
      <w:bookmarkEnd w:id="385"/>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86" w:name="pr367"/>
      <w:bookmarkEnd w:id="386"/>
      <w:proofErr w:type="gramStart"/>
      <w:r>
        <w:rPr>
          <w:i/>
          <w:iCs/>
          <w:sz w:val="20"/>
          <w:szCs w:val="20"/>
        </w:rPr>
        <w:t>a</w:t>
      </w:r>
      <w:proofErr w:type="gramEnd"/>
      <w:r>
        <w:rPr>
          <w:i/>
          <w:iCs/>
          <w:sz w:val="20"/>
          <w:szCs w:val="20"/>
        </w:rPr>
        <w:t>)</w:t>
      </w:r>
      <w:r>
        <w:rPr>
          <w:sz w:val="20"/>
          <w:szCs w:val="20"/>
        </w:rPr>
        <w:t xml:space="preserve"> Hajdú-Bihar megye - kivéve Téglás közigazgatási területét, Nyíradony közigazgatási területének északi részét, Tiszacsege közigazgatási területének a Tisza jobb partjára eső részét, Komádi és Körösszakál Sebes-Körös bal partjára eső részét, Darvas közigazgatási területének a Berettyó jobb partján a közúti híd alatt, Zsáka közigazgatási területének a Kálló-csatorna jobb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387" w:name="pr368"/>
      <w:bookmarkEnd w:id="387"/>
      <w:r>
        <w:rPr>
          <w:i/>
          <w:iCs/>
          <w:sz w:val="20"/>
          <w:szCs w:val="20"/>
        </w:rPr>
        <w:t>b)</w:t>
      </w:r>
      <w:r>
        <w:rPr>
          <w:sz w:val="20"/>
          <w:szCs w:val="20"/>
        </w:rPr>
        <w:t xml:space="preserve"> Szabolcs-Szatmár-Bereg megyéből Nyírlúgos, Penészlek, Szorgalmatos, Tiszanagyfalu, Tiszavasvári közigazgatási területe, továbbá Tiszaeszlár, Tiszalök, Tiszadob, Tiszadada közigazgatási területének a Tisza bal partjára eső része, Nyírbéltek közigazgatási területének délnyugati része, valamint Rakamaz közigazgatási területének a Tiszanagyfalu-Rakamaz községhatár, a Nyíregyháza-Tokaj vasútvonal és a 38. sz. út által alkotott vonaltól délre eső területe.</w:t>
      </w:r>
    </w:p>
    <w:p w:rsidR="00DD3F9C" w:rsidRDefault="00DD3F9C" w:rsidP="00DD3F9C">
      <w:pPr>
        <w:pStyle w:val="NormlWeb"/>
        <w:spacing w:before="0" w:beforeAutospacing="0" w:after="0" w:afterAutospacing="0"/>
        <w:ind w:left="91" w:right="91" w:firstLine="146"/>
        <w:jc w:val="both"/>
        <w:rPr>
          <w:sz w:val="20"/>
          <w:szCs w:val="20"/>
        </w:rPr>
      </w:pPr>
      <w:bookmarkStart w:id="388" w:name="pr369"/>
      <w:bookmarkEnd w:id="388"/>
      <w:r>
        <w:rPr>
          <w:i/>
          <w:iCs/>
          <w:sz w:val="20"/>
          <w:szCs w:val="20"/>
        </w:rPr>
        <w:t>c)</w:t>
      </w:r>
      <w:r>
        <w:rPr>
          <w:sz w:val="20"/>
          <w:szCs w:val="20"/>
        </w:rPr>
        <w:t xml:space="preserve"> Borsod-Abaúj-Zemplén megyéből Tokaj, Tiszatardos, Tiszaújváros, Tiszapalkonya, Oszlár, Hejőkürt, Tiszatarján, Tiszakeszi, Ároktő, valamint Tiszadorogma közigazgatási területének a Tisza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389" w:name="pr370"/>
      <w:bookmarkEnd w:id="389"/>
      <w:r>
        <w:rPr>
          <w:i/>
          <w:iCs/>
          <w:sz w:val="20"/>
          <w:szCs w:val="20"/>
        </w:rPr>
        <w:t>d)</w:t>
      </w:r>
      <w:r>
        <w:rPr>
          <w:sz w:val="20"/>
          <w:szCs w:val="20"/>
        </w:rPr>
        <w:t xml:space="preserve"> Jász-Nagykun-Szolnok megyéből Tiszafüred közigazgatási területének a 33. sz. közúttól északra, a karcagi közúttól és a Tiszafüredi öntöző főcsatornától keletre eső része, Tiszaigar közigazgatási területének a Tiszafüredi öntöző főcsatornától keletre eső része, Tiszaörs közigazgatási területének északkeleti része, Nagyiván közigazgatási területe, Kunmadaras közigazgatási területének keleti része, Karcag Kisújszállás közigazgatási területének a Német-ér és a Hortobágy-Berettyó bal oldali hullámterét és töltését érintő része.</w:t>
      </w:r>
    </w:p>
    <w:p w:rsidR="00DD3F9C" w:rsidRDefault="00DD3F9C" w:rsidP="00DD3F9C">
      <w:pPr>
        <w:pStyle w:val="NormlWeb"/>
        <w:spacing w:before="0" w:beforeAutospacing="0" w:after="0" w:afterAutospacing="0"/>
        <w:ind w:left="91" w:right="91" w:firstLine="146"/>
        <w:jc w:val="both"/>
        <w:rPr>
          <w:sz w:val="20"/>
          <w:szCs w:val="20"/>
        </w:rPr>
      </w:pPr>
      <w:bookmarkStart w:id="390" w:name="pr371"/>
      <w:bookmarkEnd w:id="390"/>
      <w:proofErr w:type="gramStart"/>
      <w:r>
        <w:rPr>
          <w:i/>
          <w:iCs/>
          <w:sz w:val="20"/>
          <w:szCs w:val="20"/>
        </w:rPr>
        <w:t>e</w:t>
      </w:r>
      <w:proofErr w:type="gramEnd"/>
      <w:r>
        <w:rPr>
          <w:i/>
          <w:iCs/>
          <w:sz w:val="20"/>
          <w:szCs w:val="20"/>
        </w:rPr>
        <w:t>)</w:t>
      </w:r>
      <w:r>
        <w:rPr>
          <w:sz w:val="20"/>
          <w:szCs w:val="20"/>
        </w:rPr>
        <w:t xml:space="preserve"> Békés megyéből: Bucsa közigazgatási területe, Ecsegfalva közigazgatási területének északkeleti része, Szeghalom közigazgatási területének a Berettyó és a Sebes-Körös közé eső része, Biharugra és Körösnagyharsány közigazgatási területének a Sebes-Körös jobb partjára eső része.</w:t>
      </w:r>
    </w:p>
    <w:p w:rsidR="00DD3F9C" w:rsidRDefault="00DD3F9C" w:rsidP="00DD3F9C">
      <w:pPr>
        <w:pStyle w:val="NormlWeb"/>
        <w:spacing w:before="109" w:beforeAutospacing="0" w:after="0" w:afterAutospacing="0"/>
        <w:ind w:left="91" w:right="91" w:firstLine="146"/>
        <w:jc w:val="both"/>
        <w:rPr>
          <w:sz w:val="20"/>
          <w:szCs w:val="20"/>
        </w:rPr>
      </w:pPr>
      <w:bookmarkStart w:id="391" w:name="pr372"/>
      <w:bookmarkEnd w:id="391"/>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392" w:name="pr373"/>
      <w:bookmarkEnd w:id="392"/>
      <w:proofErr w:type="gramStart"/>
      <w:r>
        <w:rPr>
          <w:i/>
          <w:iCs/>
          <w:sz w:val="20"/>
          <w:szCs w:val="20"/>
        </w:rPr>
        <w:t>a</w:t>
      </w:r>
      <w:proofErr w:type="gramEnd"/>
      <w:r>
        <w:rPr>
          <w:i/>
          <w:iCs/>
          <w:sz w:val="20"/>
          <w:szCs w:val="20"/>
        </w:rPr>
        <w:t>)</w:t>
      </w:r>
      <w:r>
        <w:rPr>
          <w:sz w:val="20"/>
          <w:szCs w:val="20"/>
        </w:rPr>
        <w:t xml:space="preserve"> folyók: a Berettyó az országhatártól a torkolatig, Hortobágy-Berettyó Bucsától az Ágotai hídig,</w:t>
      </w:r>
    </w:p>
    <w:p w:rsidR="00DD3F9C" w:rsidRDefault="00DD3F9C" w:rsidP="00DD3F9C">
      <w:pPr>
        <w:pStyle w:val="NormlWeb"/>
        <w:spacing w:before="0" w:beforeAutospacing="0" w:after="0" w:afterAutospacing="0"/>
        <w:ind w:left="91" w:right="91" w:firstLine="146"/>
        <w:jc w:val="both"/>
        <w:rPr>
          <w:sz w:val="20"/>
          <w:szCs w:val="20"/>
        </w:rPr>
      </w:pPr>
      <w:bookmarkStart w:id="393" w:name="pr374"/>
      <w:bookmarkEnd w:id="393"/>
      <w:proofErr w:type="gramStart"/>
      <w:r>
        <w:rPr>
          <w:i/>
          <w:iCs/>
          <w:sz w:val="20"/>
          <w:szCs w:val="20"/>
        </w:rPr>
        <w:t>b)</w:t>
      </w:r>
      <w:r>
        <w:rPr>
          <w:sz w:val="20"/>
          <w:szCs w:val="20"/>
        </w:rPr>
        <w:t xml:space="preserve"> árvízvédelmi művek: a Tisza bal part Rakamaz és Tiszafüred között, a Keleti-főcsatorna visszatöltésezett szakasza mindkét parti </w:t>
      </w:r>
      <w:proofErr w:type="spellStart"/>
      <w:r>
        <w:rPr>
          <w:sz w:val="20"/>
          <w:szCs w:val="20"/>
        </w:rPr>
        <w:t>védtöltésével</w:t>
      </w:r>
      <w:proofErr w:type="spellEnd"/>
      <w:r>
        <w:rPr>
          <w:sz w:val="20"/>
          <w:szCs w:val="20"/>
        </w:rPr>
        <w:t>, a Tiszavasvári zsilipig, a Hortobágy-Berettyó bal part Nádudvar és Bucsa között, a Berettyó jobb part az országhatár-Darvas között, a Berettyó bal part országhatár Sebes-Körös között, a Berettyóba torkoló Ér- és Kálló-főcsatorna visszatöltésezett jobb és bal partja (az Ér-főcsatornának az országhatárig, a Kálló-főcsatornánál a Bakonszegi útig), a Sebes-Körös jobb part az országhatár és a Berettyó-torkolat között,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394" w:name="pr375"/>
      <w:bookmarkEnd w:id="394"/>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Békés </w:t>
      </w:r>
      <w:proofErr w:type="gramStart"/>
      <w:r>
        <w:rPr>
          <w:sz w:val="20"/>
          <w:szCs w:val="20"/>
        </w:rPr>
        <w:t>megyében</w:t>
      </w:r>
      <w:proofErr w:type="gramEnd"/>
      <w:r>
        <w:rPr>
          <w:sz w:val="20"/>
          <w:szCs w:val="20"/>
        </w:rPr>
        <w:t xml:space="preserve"> Ecsegfalva határában a Sárréti-főcsatorna kezelése, Szabolcs-Szatmár-Bereg megyében Nyírbéltek határában az országhatárt metsző Penészleki belvízcsatornák kezelése, Jász-Nagykun-Szolnok megyében Tiszaörs és Tiszaigar határában a </w:t>
      </w:r>
      <w:proofErr w:type="spellStart"/>
      <w:r>
        <w:rPr>
          <w:sz w:val="20"/>
          <w:szCs w:val="20"/>
        </w:rPr>
        <w:t>Sarkad-Mérges-Sáros-ér</w:t>
      </w:r>
      <w:proofErr w:type="spellEnd"/>
      <w:r>
        <w:rPr>
          <w:sz w:val="20"/>
          <w:szCs w:val="20"/>
        </w:rPr>
        <w:t xml:space="preserve"> kezelése.</w:t>
      </w:r>
    </w:p>
    <w:p w:rsidR="00DD3F9C" w:rsidRDefault="00DD3F9C" w:rsidP="00DD3F9C">
      <w:pPr>
        <w:pStyle w:val="NormlWeb"/>
        <w:spacing w:before="109" w:beforeAutospacing="0" w:after="0" w:afterAutospacing="0"/>
        <w:ind w:left="91" w:right="91" w:firstLine="146"/>
        <w:jc w:val="both"/>
        <w:rPr>
          <w:sz w:val="20"/>
          <w:szCs w:val="20"/>
        </w:rPr>
      </w:pPr>
      <w:bookmarkStart w:id="395" w:name="pr376"/>
      <w:bookmarkEnd w:id="395"/>
      <w:r>
        <w:rPr>
          <w:i/>
          <w:iCs/>
          <w:sz w:val="20"/>
          <w:szCs w:val="20"/>
        </w:rPr>
        <w:t>C)</w:t>
      </w:r>
      <w:r>
        <w:rPr>
          <w:sz w:val="20"/>
          <w:szCs w:val="20"/>
        </w:rPr>
        <w:t xml:space="preserve"> Kapcsolattartás: Debrecen megyei jogú város, Hajdú-Bihar megye.</w:t>
      </w:r>
    </w:p>
    <w:p w:rsidR="00DD3F9C" w:rsidRDefault="00DD3F9C" w:rsidP="00DD3F9C">
      <w:pPr>
        <w:pStyle w:val="NormlWeb"/>
        <w:spacing w:before="182" w:beforeAutospacing="0" w:after="182" w:afterAutospacing="0"/>
        <w:ind w:left="91" w:right="91"/>
        <w:jc w:val="center"/>
      </w:pPr>
      <w:bookmarkStart w:id="396" w:name="pr377"/>
      <w:bookmarkEnd w:id="396"/>
      <w:r>
        <w:rPr>
          <w:b/>
          <w:bCs/>
        </w:rPr>
        <w:t>10. KÖZÉP-TISZA-VIDÉKI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397" w:name="pr378"/>
      <w:bookmarkEnd w:id="397"/>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398" w:name="pr379"/>
      <w:bookmarkEnd w:id="398"/>
      <w:proofErr w:type="gramStart"/>
      <w:r>
        <w:rPr>
          <w:i/>
          <w:iCs/>
          <w:sz w:val="20"/>
          <w:szCs w:val="20"/>
        </w:rPr>
        <w:t>a)</w:t>
      </w:r>
      <w:r>
        <w:rPr>
          <w:sz w:val="20"/>
          <w:szCs w:val="20"/>
        </w:rPr>
        <w:t xml:space="preserve"> Jász-Nagykun-Szolnok megye - kivéve Jászágó, Jászárokszállás, Jászdózsa, Nagyiván közigazgatási területét, továbbá Jászberény közigazgatási területének az </w:t>
      </w:r>
      <w:proofErr w:type="spellStart"/>
      <w:r>
        <w:rPr>
          <w:sz w:val="20"/>
          <w:szCs w:val="20"/>
        </w:rPr>
        <w:t>Ágói</w:t>
      </w:r>
      <w:proofErr w:type="spellEnd"/>
      <w:r>
        <w:rPr>
          <w:sz w:val="20"/>
          <w:szCs w:val="20"/>
        </w:rPr>
        <w:t xml:space="preserve"> patak és a Tarna patak bal partjára eső részét, Karcag közigazgatási területének a Német-ér és a Hortobágy-Berettyó bal oldalára eső részét, Kunmadaras közigazgatási területének a keleti részét, Tiszafüred közigazgatási területének a 33. sz. közúttól északra, a </w:t>
      </w:r>
      <w:r>
        <w:rPr>
          <w:sz w:val="20"/>
          <w:szCs w:val="20"/>
        </w:rPr>
        <w:lastRenderedPageBreak/>
        <w:t>karcagi közúttól és a Tiszafüredi öntöző főcsatornától keletre eső részét, Tiszaigar közigazgatási területének a Tiszafüredi öntöző főcsatornától keletre eső részét, Tiszaörs</w:t>
      </w:r>
      <w:proofErr w:type="gramEnd"/>
      <w:r>
        <w:rPr>
          <w:sz w:val="20"/>
          <w:szCs w:val="20"/>
        </w:rPr>
        <w:t xml:space="preserve"> </w:t>
      </w:r>
      <w:proofErr w:type="gramStart"/>
      <w:r>
        <w:rPr>
          <w:sz w:val="20"/>
          <w:szCs w:val="20"/>
        </w:rPr>
        <w:t>közigazgatási</w:t>
      </w:r>
      <w:proofErr w:type="gramEnd"/>
      <w:r>
        <w:rPr>
          <w:sz w:val="20"/>
          <w:szCs w:val="20"/>
        </w:rPr>
        <w:t xml:space="preserve"> területének északkeleti részét, Túrkeve közigazgatási területének a Hortobágy-Berettyó bal partjára eső részét, Mezőtúr közigazgatási területének a Hortobágy-Berettyó, valamint a Hármas-Körös bal partjára eső részeit, Öcsöd közigazgatási területének a Hármas-Körös bal partjára eső részét, Kunszentmárton és Szelevény közigazgatási területének a Hármas-Körös bal partjára eső részét, valamint Tiszasas közigazgatási területének a Tisza jobb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399" w:name="pr380"/>
      <w:bookmarkEnd w:id="399"/>
      <w:r>
        <w:rPr>
          <w:i/>
          <w:iCs/>
          <w:sz w:val="20"/>
          <w:szCs w:val="20"/>
        </w:rPr>
        <w:t>b)</w:t>
      </w:r>
      <w:r>
        <w:rPr>
          <w:sz w:val="20"/>
          <w:szCs w:val="20"/>
        </w:rPr>
        <w:t xml:space="preserve"> Heves megyéből: Átány, Erdőtelek, Heves, Hevesvezekény, Kisköre, Pély, Tarnaszentmiklós, Tenk, Tiszanána közigazgatási területe, továbbá Kömlő közigazgatási területének a </w:t>
      </w:r>
      <w:proofErr w:type="spellStart"/>
      <w:r>
        <w:rPr>
          <w:sz w:val="20"/>
          <w:szCs w:val="20"/>
        </w:rPr>
        <w:t>Csincsa</w:t>
      </w:r>
      <w:proofErr w:type="spellEnd"/>
      <w:r>
        <w:rPr>
          <w:sz w:val="20"/>
          <w:szCs w:val="20"/>
        </w:rPr>
        <w:t xml:space="preserve"> belvízcsatorna jobb partjára eső része, Poroszló közigazgatási területének a Kiskörei-tározó területére eső része, Sarud és Újlőrincfalva közigazgatási területének a </w:t>
      </w:r>
      <w:proofErr w:type="spellStart"/>
      <w:r>
        <w:rPr>
          <w:sz w:val="20"/>
          <w:szCs w:val="20"/>
        </w:rPr>
        <w:t>Laskó</w:t>
      </w:r>
      <w:proofErr w:type="spellEnd"/>
      <w:r>
        <w:rPr>
          <w:sz w:val="20"/>
          <w:szCs w:val="20"/>
        </w:rPr>
        <w:t xml:space="preserve"> patak és a </w:t>
      </w:r>
      <w:proofErr w:type="spellStart"/>
      <w:r>
        <w:rPr>
          <w:sz w:val="20"/>
          <w:szCs w:val="20"/>
        </w:rPr>
        <w:t>Csincsa</w:t>
      </w:r>
      <w:proofErr w:type="spellEnd"/>
      <w:r>
        <w:rPr>
          <w:sz w:val="20"/>
          <w:szCs w:val="20"/>
        </w:rPr>
        <w:t xml:space="preserve"> belvízcsatorna jobb partjára eső része, valamint a Kiskörei-tározó területére eső része.</w:t>
      </w:r>
    </w:p>
    <w:p w:rsidR="00DD3F9C" w:rsidRDefault="00DD3F9C" w:rsidP="00DD3F9C">
      <w:pPr>
        <w:pStyle w:val="NormlWeb"/>
        <w:spacing w:before="0" w:beforeAutospacing="0" w:after="0" w:afterAutospacing="0"/>
        <w:ind w:left="91" w:right="91" w:firstLine="146"/>
        <w:jc w:val="both"/>
        <w:rPr>
          <w:sz w:val="20"/>
          <w:szCs w:val="20"/>
        </w:rPr>
      </w:pPr>
      <w:bookmarkStart w:id="400" w:name="pr381"/>
      <w:bookmarkEnd w:id="400"/>
      <w:r>
        <w:rPr>
          <w:i/>
          <w:iCs/>
          <w:sz w:val="20"/>
          <w:szCs w:val="20"/>
        </w:rPr>
        <w:t>c)</w:t>
      </w:r>
      <w:r>
        <w:rPr>
          <w:sz w:val="20"/>
          <w:szCs w:val="20"/>
        </w:rPr>
        <w:t xml:space="preserve"> Békés megyéből: Ecsegfalva közigazgatási területének a Hortobágy-Berettyó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01" w:name="pr382"/>
      <w:bookmarkEnd w:id="401"/>
      <w:r>
        <w:rPr>
          <w:i/>
          <w:iCs/>
          <w:sz w:val="20"/>
          <w:szCs w:val="20"/>
        </w:rPr>
        <w:t>d)</w:t>
      </w:r>
      <w:r>
        <w:rPr>
          <w:sz w:val="20"/>
          <w:szCs w:val="20"/>
        </w:rPr>
        <w:t xml:space="preserve"> Csongrád megyéből Csongrád város közigazgatási területének a Tisza bal partjára eső része, </w:t>
      </w:r>
      <w:proofErr w:type="spellStart"/>
      <w:r>
        <w:rPr>
          <w:sz w:val="20"/>
          <w:szCs w:val="20"/>
        </w:rPr>
        <w:t>Szentes-Magyartés</w:t>
      </w:r>
      <w:proofErr w:type="spellEnd"/>
      <w:r>
        <w:rPr>
          <w:sz w:val="20"/>
          <w:szCs w:val="20"/>
        </w:rPr>
        <w:t xml:space="preserve"> közigazgatási területének a Hármas-Körös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02" w:name="pr383"/>
      <w:bookmarkEnd w:id="402"/>
      <w:proofErr w:type="gramStart"/>
      <w:r>
        <w:rPr>
          <w:i/>
          <w:iCs/>
          <w:sz w:val="20"/>
          <w:szCs w:val="20"/>
        </w:rPr>
        <w:t>e</w:t>
      </w:r>
      <w:proofErr w:type="gramEnd"/>
      <w:r>
        <w:rPr>
          <w:i/>
          <w:iCs/>
          <w:sz w:val="20"/>
          <w:szCs w:val="20"/>
        </w:rPr>
        <w:t>)</w:t>
      </w:r>
      <w:r>
        <w:rPr>
          <w:sz w:val="20"/>
          <w:szCs w:val="20"/>
        </w:rPr>
        <w:t xml:space="preserve"> Bács-Kiskun megyéből: Lakitelek, Szentkirály (</w:t>
      </w:r>
      <w:proofErr w:type="spellStart"/>
      <w:r>
        <w:rPr>
          <w:sz w:val="20"/>
          <w:szCs w:val="20"/>
        </w:rPr>
        <w:t>Lászlófalva</w:t>
      </w:r>
      <w:proofErr w:type="spellEnd"/>
      <w:r>
        <w:rPr>
          <w:sz w:val="20"/>
          <w:szCs w:val="20"/>
        </w:rPr>
        <w:t>), Tiszakécske közigazgatási területe, Tiszaug közigazgatási területének a Tisza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03" w:name="pr384"/>
      <w:bookmarkEnd w:id="403"/>
      <w:proofErr w:type="gramStart"/>
      <w:r>
        <w:rPr>
          <w:i/>
          <w:iCs/>
          <w:sz w:val="20"/>
          <w:szCs w:val="20"/>
        </w:rPr>
        <w:t>f</w:t>
      </w:r>
      <w:proofErr w:type="gramEnd"/>
      <w:r>
        <w:rPr>
          <w:i/>
          <w:iCs/>
          <w:sz w:val="20"/>
          <w:szCs w:val="20"/>
        </w:rPr>
        <w:t>)</w:t>
      </w:r>
      <w:r>
        <w:rPr>
          <w:sz w:val="20"/>
          <w:szCs w:val="20"/>
        </w:rPr>
        <w:t xml:space="preserve"> Pest megyéből: Abony, Albertirsa, Cegléd, Ceglédbercel, Csemő, Dánszentmiklós, Jászkarajenő, Kocsér, Kőröstetétlen, Mikebuda, Nagykőrös, Nyársapát, Pilis, Tápiószőlős, Törtel, Újszilvás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04" w:name="pr385"/>
      <w:bookmarkEnd w:id="404"/>
      <w:proofErr w:type="gramStart"/>
      <w:r>
        <w:rPr>
          <w:i/>
          <w:iCs/>
          <w:sz w:val="20"/>
          <w:szCs w:val="20"/>
        </w:rPr>
        <w:t>g</w:t>
      </w:r>
      <w:proofErr w:type="gramEnd"/>
      <w:r>
        <w:rPr>
          <w:i/>
          <w:iCs/>
          <w:sz w:val="20"/>
          <w:szCs w:val="20"/>
        </w:rPr>
        <w:t>)</w:t>
      </w:r>
      <w:r>
        <w:rPr>
          <w:sz w:val="20"/>
          <w:szCs w:val="20"/>
        </w:rPr>
        <w:t xml:space="preserve"> Borsod-Abaúj-Zemplén megyéből: Tiszavalk és Tiszabábolna közigazgatási területének a Kiskörei-tározó területére eső része.</w:t>
      </w:r>
    </w:p>
    <w:p w:rsidR="00DD3F9C" w:rsidRDefault="00DD3F9C" w:rsidP="00DD3F9C">
      <w:pPr>
        <w:pStyle w:val="NormlWeb"/>
        <w:spacing w:before="109" w:beforeAutospacing="0" w:after="0" w:afterAutospacing="0"/>
        <w:ind w:left="91" w:right="91" w:firstLine="146"/>
        <w:jc w:val="both"/>
        <w:rPr>
          <w:sz w:val="20"/>
          <w:szCs w:val="20"/>
        </w:rPr>
      </w:pPr>
      <w:bookmarkStart w:id="405" w:name="pr386"/>
      <w:bookmarkEnd w:id="405"/>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406" w:name="pr387"/>
      <w:bookmarkEnd w:id="406"/>
      <w:proofErr w:type="gramStart"/>
      <w:r>
        <w:rPr>
          <w:i/>
          <w:iCs/>
          <w:sz w:val="20"/>
          <w:szCs w:val="20"/>
        </w:rPr>
        <w:t>a</w:t>
      </w:r>
      <w:proofErr w:type="gramEnd"/>
      <w:r>
        <w:rPr>
          <w:i/>
          <w:iCs/>
          <w:sz w:val="20"/>
          <w:szCs w:val="20"/>
        </w:rPr>
        <w:t>)</w:t>
      </w:r>
      <w:r>
        <w:rPr>
          <w:sz w:val="20"/>
          <w:szCs w:val="20"/>
        </w:rPr>
        <w:t xml:space="preserve"> folyók: a Tisza Tiszabábolnától Csongrád város északi közigazgatási határáig (Csongrád-Bokros) (440,0-253,8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186,2 km"/>
        </w:smartTagPr>
        <w:r>
          <w:rPr>
            <w:sz w:val="20"/>
            <w:szCs w:val="20"/>
          </w:rPr>
          <w:t>186,2 km</w:t>
        </w:r>
      </w:smartTag>
      <w:r>
        <w:rPr>
          <w:sz w:val="20"/>
          <w:szCs w:val="20"/>
        </w:rPr>
        <w:t xml:space="preserve"> hosszban, a Kiskörei-tározó a Tisza 440,0 </w:t>
      </w:r>
      <w:proofErr w:type="spellStart"/>
      <w:r>
        <w:rPr>
          <w:sz w:val="20"/>
          <w:szCs w:val="20"/>
        </w:rPr>
        <w:t>fkm-ig</w:t>
      </w:r>
      <w:proofErr w:type="spellEnd"/>
      <w:r>
        <w:rPr>
          <w:sz w:val="20"/>
          <w:szCs w:val="20"/>
        </w:rPr>
        <w:t xml:space="preserve">, a Zagyva a </w:t>
      </w:r>
      <w:proofErr w:type="spellStart"/>
      <w:r>
        <w:rPr>
          <w:sz w:val="20"/>
          <w:szCs w:val="20"/>
        </w:rPr>
        <w:t>jászfelsőszentgyörgyi</w:t>
      </w:r>
      <w:proofErr w:type="spellEnd"/>
      <w:r>
        <w:rPr>
          <w:sz w:val="20"/>
          <w:szCs w:val="20"/>
        </w:rPr>
        <w:t xml:space="preserve"> elbontott hídtól a torkolatig </w:t>
      </w:r>
      <w:smartTag w:uri="urn:schemas-microsoft-com:office:smarttags" w:element="metricconverter">
        <w:smartTagPr>
          <w:attr w:name="ProductID" w:val="83,9 km"/>
        </w:smartTagPr>
        <w:r>
          <w:rPr>
            <w:sz w:val="20"/>
            <w:szCs w:val="20"/>
          </w:rPr>
          <w:t>83,9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407" w:name="pr388"/>
      <w:bookmarkEnd w:id="407"/>
      <w:proofErr w:type="gramStart"/>
      <w:r>
        <w:rPr>
          <w:i/>
          <w:iCs/>
          <w:sz w:val="20"/>
          <w:szCs w:val="20"/>
        </w:rPr>
        <w:t>b)</w:t>
      </w:r>
      <w:r>
        <w:rPr>
          <w:sz w:val="20"/>
          <w:szCs w:val="20"/>
        </w:rPr>
        <w:t xml:space="preserve"> árvízvédelmi művek: a Tisza jobb partja Sarudtól Lakitelek és Tiszaalpár közigazgatási határáig, a </w:t>
      </w:r>
      <w:proofErr w:type="spellStart"/>
      <w:r>
        <w:rPr>
          <w:sz w:val="20"/>
          <w:szCs w:val="20"/>
        </w:rPr>
        <w:t>Laskó</w:t>
      </w:r>
      <w:proofErr w:type="spellEnd"/>
      <w:r>
        <w:rPr>
          <w:sz w:val="20"/>
          <w:szCs w:val="20"/>
        </w:rPr>
        <w:t xml:space="preserve"> visszatöltésezett szakaszának jobb partja, Tisza bal part a tiszafüredi vasúti hídtól a Hármas-Körös torkolatáig, a Zagyva mindkét partja Jászfelsőszentgyörgy és Szolnok között, a Tápió jobb és bal partja visszatöltésezett szakasza Tápiógyörgyéig, a </w:t>
      </w:r>
      <w:proofErr w:type="spellStart"/>
      <w:r>
        <w:rPr>
          <w:sz w:val="20"/>
          <w:szCs w:val="20"/>
        </w:rPr>
        <w:t>Német-éri-főcsatorna</w:t>
      </w:r>
      <w:proofErr w:type="spellEnd"/>
      <w:r>
        <w:rPr>
          <w:sz w:val="20"/>
          <w:szCs w:val="20"/>
        </w:rPr>
        <w:t xml:space="preserve"> mindkét parti töltései, Hortobágy-Berettyó jobb parti töltése, a </w:t>
      </w:r>
      <w:proofErr w:type="spellStart"/>
      <w:r>
        <w:rPr>
          <w:sz w:val="20"/>
          <w:szCs w:val="20"/>
        </w:rPr>
        <w:t>Német-éri-főcsatorna</w:t>
      </w:r>
      <w:proofErr w:type="spellEnd"/>
      <w:r>
        <w:rPr>
          <w:sz w:val="20"/>
          <w:szCs w:val="20"/>
        </w:rPr>
        <w:t xml:space="preserve"> és a Hármas-Körös közötti szakaszon, a Hármas-Körös jobb parti szakasza a Hortobágy-Berettyó torkolat és a Tisza között,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408" w:name="pr389"/>
      <w:bookmarkEnd w:id="408"/>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Heves megyében Dormánd, Füzesabony, Kál, Kompolt, Kápolna és Kerecsend határában a </w:t>
      </w:r>
      <w:proofErr w:type="spellStart"/>
      <w:r>
        <w:rPr>
          <w:sz w:val="20"/>
          <w:szCs w:val="20"/>
        </w:rPr>
        <w:t>Hanyi</w:t>
      </w:r>
      <w:proofErr w:type="spellEnd"/>
      <w:r>
        <w:rPr>
          <w:sz w:val="20"/>
          <w:szCs w:val="20"/>
        </w:rPr>
        <w:t xml:space="preserve"> belvízi főcsatorna vízrendszeréhez tartozó mellékcsatornák, Pest </w:t>
      </w:r>
      <w:proofErr w:type="gramStart"/>
      <w:r>
        <w:rPr>
          <w:sz w:val="20"/>
          <w:szCs w:val="20"/>
        </w:rPr>
        <w:t>megyében</w:t>
      </w:r>
      <w:proofErr w:type="gramEnd"/>
      <w:r>
        <w:rPr>
          <w:sz w:val="20"/>
          <w:szCs w:val="20"/>
        </w:rPr>
        <w:t xml:space="preserve"> Tápiószentmárton határában a Perje-felső-, </w:t>
      </w:r>
      <w:proofErr w:type="spellStart"/>
      <w:r>
        <w:rPr>
          <w:sz w:val="20"/>
          <w:szCs w:val="20"/>
        </w:rPr>
        <w:t>Söregi-</w:t>
      </w:r>
      <w:proofErr w:type="spellEnd"/>
      <w:r>
        <w:rPr>
          <w:sz w:val="20"/>
          <w:szCs w:val="20"/>
        </w:rPr>
        <w:t xml:space="preserve"> és Kutyatejes-csatornák.</w:t>
      </w:r>
    </w:p>
    <w:p w:rsidR="00DD3F9C" w:rsidRDefault="00DD3F9C" w:rsidP="00DD3F9C">
      <w:pPr>
        <w:pStyle w:val="NormlWeb"/>
        <w:spacing w:before="0" w:beforeAutospacing="0" w:after="0" w:afterAutospacing="0"/>
        <w:ind w:left="91" w:right="91" w:firstLine="146"/>
        <w:jc w:val="both"/>
        <w:rPr>
          <w:sz w:val="20"/>
          <w:szCs w:val="20"/>
        </w:rPr>
      </w:pPr>
      <w:bookmarkStart w:id="409" w:name="pr390"/>
      <w:bookmarkEnd w:id="409"/>
      <w:r>
        <w:rPr>
          <w:sz w:val="20"/>
          <w:szCs w:val="20"/>
        </w:rPr>
        <w:t xml:space="preserve">Kiemelt </w:t>
      </w:r>
      <w:proofErr w:type="spellStart"/>
      <w:r>
        <w:rPr>
          <w:sz w:val="20"/>
          <w:szCs w:val="20"/>
        </w:rPr>
        <w:t>vízilétesítmények</w:t>
      </w:r>
      <w:proofErr w:type="spellEnd"/>
      <w:r>
        <w:rPr>
          <w:sz w:val="20"/>
          <w:szCs w:val="20"/>
        </w:rPr>
        <w:t>: a Kiskörei Vízlépcső, a Kiskörei-tározó, a Nagykunsági-főcsatorna (Keleti-ág, Nyugati-ág, NK III-2), a Jászsági-főcsatorna.</w:t>
      </w:r>
    </w:p>
    <w:p w:rsidR="00DD3F9C" w:rsidRDefault="00DD3F9C" w:rsidP="00DD3F9C">
      <w:pPr>
        <w:pStyle w:val="NormlWeb"/>
        <w:spacing w:before="109" w:beforeAutospacing="0" w:after="0" w:afterAutospacing="0"/>
        <w:ind w:left="91" w:right="91" w:firstLine="146"/>
        <w:jc w:val="both"/>
        <w:rPr>
          <w:sz w:val="20"/>
          <w:szCs w:val="20"/>
        </w:rPr>
      </w:pPr>
      <w:bookmarkStart w:id="410" w:name="pr391"/>
      <w:bookmarkEnd w:id="410"/>
      <w:r>
        <w:rPr>
          <w:i/>
          <w:iCs/>
          <w:sz w:val="20"/>
          <w:szCs w:val="20"/>
        </w:rPr>
        <w:t>C)</w:t>
      </w:r>
      <w:r>
        <w:rPr>
          <w:sz w:val="20"/>
          <w:szCs w:val="20"/>
        </w:rPr>
        <w:t xml:space="preserve"> Kapcsolattartás: Szolnok megyei jogú város, Jász-Nagykun-Szolnok megye.</w:t>
      </w:r>
    </w:p>
    <w:p w:rsidR="00DD3F9C" w:rsidRDefault="00DD3F9C" w:rsidP="00DD3F9C">
      <w:pPr>
        <w:pStyle w:val="NormlWeb"/>
        <w:spacing w:before="182" w:beforeAutospacing="0" w:after="182" w:afterAutospacing="0"/>
        <w:ind w:left="91" w:right="91"/>
        <w:jc w:val="center"/>
      </w:pPr>
      <w:bookmarkStart w:id="411" w:name="pr392"/>
      <w:bookmarkEnd w:id="411"/>
      <w:r>
        <w:rPr>
          <w:b/>
          <w:bCs/>
        </w:rPr>
        <w:t>11. ALSÓ-TISZA-VIDÉKI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412" w:name="pr393"/>
      <w:bookmarkEnd w:id="412"/>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413" w:name="pr394"/>
      <w:bookmarkEnd w:id="413"/>
      <w:proofErr w:type="gramStart"/>
      <w:r>
        <w:rPr>
          <w:i/>
          <w:iCs/>
          <w:sz w:val="20"/>
          <w:szCs w:val="20"/>
        </w:rPr>
        <w:t>a</w:t>
      </w:r>
      <w:proofErr w:type="gramEnd"/>
      <w:r>
        <w:rPr>
          <w:i/>
          <w:iCs/>
          <w:sz w:val="20"/>
          <w:szCs w:val="20"/>
        </w:rPr>
        <w:t>)</w:t>
      </w:r>
      <w:r>
        <w:rPr>
          <w:sz w:val="20"/>
          <w:szCs w:val="20"/>
        </w:rPr>
        <w:t xml:space="preserve"> Csongrád megye - kivéve Csongrád város közigazgatási területének a Tisza bal partjára eső részét. </w:t>
      </w:r>
      <w:proofErr w:type="spellStart"/>
      <w:r>
        <w:rPr>
          <w:sz w:val="20"/>
          <w:szCs w:val="20"/>
        </w:rPr>
        <w:t>Szentes-Magyartés</w:t>
      </w:r>
      <w:proofErr w:type="spellEnd"/>
      <w:r>
        <w:rPr>
          <w:sz w:val="20"/>
          <w:szCs w:val="20"/>
        </w:rPr>
        <w:t xml:space="preserve"> közigazgatási területének a Hármas-Körös jobb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414" w:name="pr395"/>
      <w:bookmarkEnd w:id="414"/>
      <w:r>
        <w:rPr>
          <w:i/>
          <w:iCs/>
          <w:sz w:val="20"/>
          <w:szCs w:val="20"/>
        </w:rPr>
        <w:t>b)</w:t>
      </w:r>
      <w:r>
        <w:rPr>
          <w:sz w:val="20"/>
          <w:szCs w:val="20"/>
        </w:rPr>
        <w:t xml:space="preserve"> Bács-Kiskun megyéből Balotaszállás, Bócsa, Bugac, Bugacpusztaháza, Csólyospálos, Fülöpjakab, Gátér, Harkakötöny, Jászszentlászló, Kecskemét, Kelebia, Kiskunfélegyháza, Kiskunhalas, Kiskunmajsa, Kisszállás, Kömpöc, Kunfehértó, Kunszállás, Móricgát, Nyárlőrinc, Pálmonostora, Petőfiszállás, Szank, Tiszaalpár, Tompa, Városföld, Zsana közigazgatási területe, valamint Tiszaug közigazgatási területének a Tisza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15" w:name="pr396"/>
      <w:bookmarkEnd w:id="415"/>
      <w:r>
        <w:rPr>
          <w:i/>
          <w:iCs/>
          <w:sz w:val="20"/>
          <w:szCs w:val="20"/>
        </w:rPr>
        <w:t>c)</w:t>
      </w:r>
      <w:r>
        <w:rPr>
          <w:sz w:val="20"/>
          <w:szCs w:val="20"/>
        </w:rPr>
        <w:t xml:space="preserve"> Békés megyéből: Almáskamarás, Battonya, Békéssámson, Csanádapáca, Dombegyháza, Dombiratos, Gádoros, Kardoskút, Kaszaper, Kevermes, Kisdombegyház, Kunágota, Magyarbánhegyes, Magyardombegyház, Medgyesbodzás, Medgyesegyháza, Mezőhegyes, Mezőkovácsháza, Nagybánhegyes, Nagyszénás, Orosháza, Pusztaföldvár, Pusztaottlaka, Tótkomlós, Végegyháza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16" w:name="pr397"/>
      <w:bookmarkEnd w:id="416"/>
      <w:r>
        <w:rPr>
          <w:i/>
          <w:iCs/>
          <w:sz w:val="20"/>
          <w:szCs w:val="20"/>
        </w:rPr>
        <w:t>d)</w:t>
      </w:r>
      <w:r>
        <w:rPr>
          <w:sz w:val="20"/>
          <w:szCs w:val="20"/>
        </w:rPr>
        <w:t xml:space="preserve"> Jász-Nagykun-Szolnok megyéből: Öcsöd közigazgatási területének a Hármas-Körös bal partjára eső része, Kunszentmárton és Szelevény közigazgatási területének a Hármas-Körös bal partjára eső része, Tiszasas közigazgatási területének a Tisza jobb partjára eső része.</w:t>
      </w:r>
    </w:p>
    <w:p w:rsidR="00DD3F9C" w:rsidRDefault="00DD3F9C" w:rsidP="00DD3F9C">
      <w:pPr>
        <w:pStyle w:val="NormlWeb"/>
        <w:spacing w:before="109" w:beforeAutospacing="0" w:after="0" w:afterAutospacing="0"/>
        <w:ind w:left="91" w:right="91" w:firstLine="146"/>
        <w:jc w:val="both"/>
        <w:rPr>
          <w:sz w:val="20"/>
          <w:szCs w:val="20"/>
        </w:rPr>
      </w:pPr>
      <w:bookmarkStart w:id="417" w:name="pr398"/>
      <w:bookmarkEnd w:id="417"/>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418" w:name="pr399"/>
      <w:bookmarkEnd w:id="418"/>
      <w:proofErr w:type="gramStart"/>
      <w:r>
        <w:rPr>
          <w:i/>
          <w:iCs/>
          <w:sz w:val="20"/>
          <w:szCs w:val="20"/>
        </w:rPr>
        <w:lastRenderedPageBreak/>
        <w:t>a</w:t>
      </w:r>
      <w:proofErr w:type="gramEnd"/>
      <w:r>
        <w:rPr>
          <w:i/>
          <w:iCs/>
          <w:sz w:val="20"/>
          <w:szCs w:val="20"/>
        </w:rPr>
        <w:t>)</w:t>
      </w:r>
      <w:r>
        <w:rPr>
          <w:sz w:val="20"/>
          <w:szCs w:val="20"/>
        </w:rPr>
        <w:t xml:space="preserve"> folyók: a Tisza Csongrád város északi közigazgatási határától (Csongrád-Bokros) a déli országhatárig (253,8-159,6 </w:t>
      </w:r>
      <w:proofErr w:type="spellStart"/>
      <w:r>
        <w:rPr>
          <w:sz w:val="20"/>
          <w:szCs w:val="20"/>
        </w:rPr>
        <w:t>fkm</w:t>
      </w:r>
      <w:proofErr w:type="spellEnd"/>
      <w:r>
        <w:rPr>
          <w:sz w:val="20"/>
          <w:szCs w:val="20"/>
        </w:rPr>
        <w:t xml:space="preserve">) </w:t>
      </w:r>
      <w:smartTag w:uri="urn:schemas-microsoft-com:office:smarttags" w:element="metricconverter">
        <w:smartTagPr>
          <w:attr w:name="ProductID" w:val="94,2 km"/>
        </w:smartTagPr>
        <w:r>
          <w:rPr>
            <w:sz w:val="20"/>
            <w:szCs w:val="20"/>
          </w:rPr>
          <w:t>94,2 km</w:t>
        </w:r>
      </w:smartTag>
      <w:r>
        <w:rPr>
          <w:sz w:val="20"/>
          <w:szCs w:val="20"/>
        </w:rPr>
        <w:t xml:space="preserve"> és a Maros a keleti országhatártól a torkolatig </w:t>
      </w:r>
      <w:smartTag w:uri="urn:schemas-microsoft-com:office:smarttags" w:element="metricconverter">
        <w:smartTagPr>
          <w:attr w:name="ProductID" w:val="49,6 km"/>
        </w:smartTagPr>
        <w:r>
          <w:rPr>
            <w:sz w:val="20"/>
            <w:szCs w:val="20"/>
          </w:rPr>
          <w:t>49,6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419" w:name="pr400"/>
      <w:bookmarkEnd w:id="419"/>
      <w:proofErr w:type="gramStart"/>
      <w:r>
        <w:rPr>
          <w:i/>
          <w:iCs/>
          <w:sz w:val="20"/>
          <w:szCs w:val="20"/>
        </w:rPr>
        <w:t>b)</w:t>
      </w:r>
      <w:r>
        <w:rPr>
          <w:sz w:val="20"/>
          <w:szCs w:val="20"/>
        </w:rPr>
        <w:t xml:space="preserve"> árvízvédelmi művek: a Tisza jobb part Lakitelek és Tiszaalpár közigazgatási határa, valamint a déli országhatár közötti szakasza, a </w:t>
      </w:r>
      <w:proofErr w:type="spellStart"/>
      <w:r>
        <w:rPr>
          <w:sz w:val="20"/>
          <w:szCs w:val="20"/>
        </w:rPr>
        <w:t>Dong-éri-főcsatorna</w:t>
      </w:r>
      <w:proofErr w:type="spellEnd"/>
      <w:r>
        <w:rPr>
          <w:sz w:val="20"/>
          <w:szCs w:val="20"/>
        </w:rPr>
        <w:t xml:space="preserve"> torkolati szakaszának jobb és bal parti </w:t>
      </w:r>
      <w:proofErr w:type="spellStart"/>
      <w:r>
        <w:rPr>
          <w:sz w:val="20"/>
          <w:szCs w:val="20"/>
        </w:rPr>
        <w:t>visszatöltésezése</w:t>
      </w:r>
      <w:proofErr w:type="spellEnd"/>
      <w:r>
        <w:rPr>
          <w:sz w:val="20"/>
          <w:szCs w:val="20"/>
        </w:rPr>
        <w:t xml:space="preserve">, a Tisza bal part a Hármas-Körös torkolattól a déli országhatárig, a Hármas-Körös bal part a </w:t>
      </w:r>
      <w:proofErr w:type="spellStart"/>
      <w:r>
        <w:rPr>
          <w:sz w:val="20"/>
          <w:szCs w:val="20"/>
        </w:rPr>
        <w:t>Horgavölgy-ér</w:t>
      </w:r>
      <w:proofErr w:type="spellEnd"/>
      <w:r>
        <w:rPr>
          <w:sz w:val="20"/>
          <w:szCs w:val="20"/>
        </w:rPr>
        <w:t xml:space="preserve"> mellékága alatti </w:t>
      </w:r>
      <w:proofErr w:type="spellStart"/>
      <w:r>
        <w:rPr>
          <w:sz w:val="20"/>
          <w:szCs w:val="20"/>
        </w:rPr>
        <w:t>Darurampától</w:t>
      </w:r>
      <w:proofErr w:type="spellEnd"/>
      <w:r>
        <w:rPr>
          <w:sz w:val="20"/>
          <w:szCs w:val="20"/>
        </w:rPr>
        <w:t xml:space="preserve"> a Tiszáig, a Maros mindkét parti töltés az országhatár és a torkolat között, a </w:t>
      </w:r>
      <w:proofErr w:type="spellStart"/>
      <w:r>
        <w:rPr>
          <w:sz w:val="20"/>
          <w:szCs w:val="20"/>
        </w:rPr>
        <w:t>Sámson-Apátfalvi-főcsatorna</w:t>
      </w:r>
      <w:proofErr w:type="spellEnd"/>
      <w:r>
        <w:rPr>
          <w:sz w:val="20"/>
          <w:szCs w:val="20"/>
        </w:rPr>
        <w:t xml:space="preserve"> jobb és bal parti töltése a Maros és a Királyhegyesi-főcsatorna között,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420" w:name="pr401"/>
      <w:bookmarkEnd w:id="420"/>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Békés megyében </w:t>
      </w:r>
      <w:proofErr w:type="spellStart"/>
      <w:r>
        <w:rPr>
          <w:sz w:val="20"/>
          <w:szCs w:val="20"/>
        </w:rPr>
        <w:t>Mágócs-éri-főcsatorna</w:t>
      </w:r>
      <w:proofErr w:type="spellEnd"/>
      <w:r>
        <w:rPr>
          <w:sz w:val="20"/>
          <w:szCs w:val="20"/>
        </w:rPr>
        <w:t xml:space="preserve"> Csorvás közigazgatási területén, Bács-Kiskun megyében </w:t>
      </w:r>
      <w:proofErr w:type="spellStart"/>
      <w:r>
        <w:rPr>
          <w:sz w:val="20"/>
          <w:szCs w:val="20"/>
        </w:rPr>
        <w:t>Félegyházi-vízfolyás</w:t>
      </w:r>
      <w:proofErr w:type="spellEnd"/>
      <w:r>
        <w:rPr>
          <w:sz w:val="20"/>
          <w:szCs w:val="20"/>
        </w:rPr>
        <w:t xml:space="preserve"> Helvécia közigazgatási területén.</w:t>
      </w:r>
    </w:p>
    <w:p w:rsidR="00DD3F9C" w:rsidRDefault="00DD3F9C" w:rsidP="00DD3F9C">
      <w:pPr>
        <w:pStyle w:val="NormlWeb"/>
        <w:spacing w:before="109" w:beforeAutospacing="0" w:after="0" w:afterAutospacing="0"/>
        <w:ind w:left="91" w:right="91" w:firstLine="146"/>
        <w:jc w:val="both"/>
        <w:rPr>
          <w:sz w:val="20"/>
          <w:szCs w:val="20"/>
        </w:rPr>
      </w:pPr>
      <w:bookmarkStart w:id="421" w:name="pr402"/>
      <w:bookmarkEnd w:id="421"/>
      <w:r>
        <w:rPr>
          <w:i/>
          <w:iCs/>
          <w:sz w:val="20"/>
          <w:szCs w:val="20"/>
        </w:rPr>
        <w:t>C)</w:t>
      </w:r>
      <w:r>
        <w:rPr>
          <w:sz w:val="20"/>
          <w:szCs w:val="20"/>
        </w:rPr>
        <w:t xml:space="preserve"> Kapcsolattartás: Szeged, Kecskemét, Hódmezővásárhely megyei jogú városok, Csongrád megye.</w:t>
      </w:r>
    </w:p>
    <w:p w:rsidR="00DD3F9C" w:rsidRDefault="00DD3F9C" w:rsidP="00DD3F9C">
      <w:pPr>
        <w:pStyle w:val="NormlWeb"/>
        <w:spacing w:before="182" w:beforeAutospacing="0" w:after="182" w:afterAutospacing="0"/>
        <w:ind w:left="91" w:right="91"/>
        <w:jc w:val="center"/>
      </w:pPr>
      <w:bookmarkStart w:id="422" w:name="pr403"/>
      <w:bookmarkEnd w:id="422"/>
      <w:r>
        <w:rPr>
          <w:b/>
          <w:bCs/>
        </w:rPr>
        <w:t>12. KÖRÖS-VIDÉKI VÍZÜGYI IGAZGATÓSÁG</w:t>
      </w:r>
    </w:p>
    <w:p w:rsidR="00DD3F9C" w:rsidRDefault="00DD3F9C" w:rsidP="00DD3F9C">
      <w:pPr>
        <w:pStyle w:val="NormlWeb"/>
        <w:spacing w:before="0" w:beforeAutospacing="0" w:after="0" w:afterAutospacing="0"/>
        <w:ind w:left="91" w:right="91" w:firstLine="146"/>
        <w:jc w:val="both"/>
        <w:rPr>
          <w:sz w:val="20"/>
          <w:szCs w:val="20"/>
        </w:rPr>
      </w:pPr>
      <w:bookmarkStart w:id="423" w:name="pr404"/>
      <w:bookmarkEnd w:id="423"/>
      <w:r>
        <w:rPr>
          <w:i/>
          <w:iCs/>
          <w:sz w:val="20"/>
          <w:szCs w:val="20"/>
        </w:rPr>
        <w:t>A)</w:t>
      </w:r>
      <w:r>
        <w:rPr>
          <w:sz w:val="20"/>
          <w:szCs w:val="20"/>
        </w:rPr>
        <w:t xml:space="preserve"> Működési területe</w:t>
      </w:r>
    </w:p>
    <w:p w:rsidR="00DD3F9C" w:rsidRDefault="00DD3F9C" w:rsidP="00DD3F9C">
      <w:pPr>
        <w:pStyle w:val="NormlWeb"/>
        <w:spacing w:before="0" w:beforeAutospacing="0" w:after="0" w:afterAutospacing="0"/>
        <w:ind w:left="91" w:right="91" w:firstLine="146"/>
        <w:jc w:val="both"/>
        <w:rPr>
          <w:sz w:val="20"/>
          <w:szCs w:val="20"/>
        </w:rPr>
      </w:pPr>
      <w:bookmarkStart w:id="424" w:name="pr405"/>
      <w:bookmarkEnd w:id="424"/>
      <w:proofErr w:type="gramStart"/>
      <w:r>
        <w:rPr>
          <w:i/>
          <w:iCs/>
          <w:sz w:val="20"/>
          <w:szCs w:val="20"/>
        </w:rPr>
        <w:t>a)</w:t>
      </w:r>
      <w:r>
        <w:rPr>
          <w:sz w:val="20"/>
          <w:szCs w:val="20"/>
        </w:rPr>
        <w:t xml:space="preserve"> Békés megye - kivéve Almáskamarás, Battonya, Békéssámson, Bucsa, Csanádapáca, Dombegyháza, Dombiratos, Gádoros, Kardoskút, Kaszaper, Kevermes, Kisdombegyháza, Kunágota, Magyarbánhegyes, Magyardombegyház, Medgyesbodzás, Medgyesegyháza, Mezőhegyes, Mezőkovácsháza, Nagybánhegyes, Nagyszénás, Orosháza, Pusztaföldvár, Pusztaottlaka, Tótkomlós, Végegyháza közigazgatási területét, Biharugra közigazgatási területének a Sebes-Körös jobb partjára eső részét, Ecsegfalva közigazgatási területének a Hortobágy-Berettyó jobb partjára eső részét és a </w:t>
      </w:r>
      <w:proofErr w:type="spellStart"/>
      <w:r>
        <w:rPr>
          <w:sz w:val="20"/>
          <w:szCs w:val="20"/>
        </w:rPr>
        <w:t>Hamvas-Sárréti</w:t>
      </w:r>
      <w:proofErr w:type="spellEnd"/>
      <w:r>
        <w:rPr>
          <w:sz w:val="20"/>
          <w:szCs w:val="20"/>
        </w:rPr>
        <w:t xml:space="preserve"> belvízrendszer területére eső részét, </w:t>
      </w:r>
      <w:proofErr w:type="spellStart"/>
      <w:r>
        <w:rPr>
          <w:sz w:val="20"/>
          <w:szCs w:val="20"/>
        </w:rPr>
        <w:t>Kőrösnagyharsány</w:t>
      </w:r>
      <w:proofErr w:type="spellEnd"/>
      <w:proofErr w:type="gramEnd"/>
      <w:r>
        <w:rPr>
          <w:sz w:val="20"/>
          <w:szCs w:val="20"/>
        </w:rPr>
        <w:t xml:space="preserve"> </w:t>
      </w:r>
      <w:proofErr w:type="gramStart"/>
      <w:r>
        <w:rPr>
          <w:sz w:val="20"/>
          <w:szCs w:val="20"/>
        </w:rPr>
        <w:t>közigazgatási</w:t>
      </w:r>
      <w:proofErr w:type="gramEnd"/>
      <w:r>
        <w:rPr>
          <w:sz w:val="20"/>
          <w:szCs w:val="20"/>
        </w:rPr>
        <w:t xml:space="preserve"> területének a Sebes-Körös jobb partjára eső részét, valamint Szeghalom közigazgatási területének a Sebes-Körös jobb partja és a Berettyó bal partja közé eső részét.</w:t>
      </w:r>
    </w:p>
    <w:p w:rsidR="00DD3F9C" w:rsidRDefault="00DD3F9C" w:rsidP="00DD3F9C">
      <w:pPr>
        <w:pStyle w:val="NormlWeb"/>
        <w:spacing w:before="0" w:beforeAutospacing="0" w:after="0" w:afterAutospacing="0"/>
        <w:ind w:left="91" w:right="91" w:firstLine="146"/>
        <w:jc w:val="both"/>
        <w:rPr>
          <w:sz w:val="20"/>
          <w:szCs w:val="20"/>
        </w:rPr>
      </w:pPr>
      <w:bookmarkStart w:id="425" w:name="pr406"/>
      <w:bookmarkEnd w:id="425"/>
      <w:r>
        <w:rPr>
          <w:i/>
          <w:iCs/>
          <w:sz w:val="20"/>
          <w:szCs w:val="20"/>
        </w:rPr>
        <w:t>b)</w:t>
      </w:r>
      <w:r>
        <w:rPr>
          <w:sz w:val="20"/>
          <w:szCs w:val="20"/>
        </w:rPr>
        <w:t xml:space="preserve"> Jász-Nagykun-Szolnok megyéből: Mezőtúr közigazgatási területének a Hortobágy-Berettyó bal és a Hármas-Körös jobb partjának a Hortobágy-Berettyó torkolat feletti része és a Hármas-Körös bal parti része, valamint Túrkeve város közigazgatási területének a Hortobágy-Berettyó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26" w:name="pr407"/>
      <w:bookmarkEnd w:id="426"/>
      <w:r>
        <w:rPr>
          <w:i/>
          <w:iCs/>
          <w:sz w:val="20"/>
          <w:szCs w:val="20"/>
        </w:rPr>
        <w:t>c)</w:t>
      </w:r>
      <w:r>
        <w:rPr>
          <w:sz w:val="20"/>
          <w:szCs w:val="20"/>
        </w:rPr>
        <w:t xml:space="preserve"> Hajdú-Bihar megyéből: Komádi és </w:t>
      </w:r>
      <w:proofErr w:type="spellStart"/>
      <w:r>
        <w:rPr>
          <w:sz w:val="20"/>
          <w:szCs w:val="20"/>
        </w:rPr>
        <w:t>Kőrösszakál</w:t>
      </w:r>
      <w:proofErr w:type="spellEnd"/>
      <w:r>
        <w:rPr>
          <w:sz w:val="20"/>
          <w:szCs w:val="20"/>
        </w:rPr>
        <w:t xml:space="preserve"> közigazgatási területének a Sebes-Körös bal partjára eső része, Darvas közigazgatási területének a Berettyó jobb partjára, valamint Zsáka közigazgatási területének a Kálló-csatorna jobb partjára eső része.</w:t>
      </w:r>
    </w:p>
    <w:p w:rsidR="00DD3F9C" w:rsidRDefault="00DD3F9C" w:rsidP="00DD3F9C">
      <w:pPr>
        <w:pStyle w:val="NormlWeb"/>
        <w:spacing w:before="109" w:beforeAutospacing="0" w:after="0" w:afterAutospacing="0"/>
        <w:ind w:left="91" w:right="91" w:firstLine="146"/>
        <w:jc w:val="both"/>
        <w:rPr>
          <w:sz w:val="20"/>
          <w:szCs w:val="20"/>
        </w:rPr>
      </w:pPr>
      <w:bookmarkStart w:id="427" w:name="pr408"/>
      <w:bookmarkEnd w:id="427"/>
      <w:r>
        <w:rPr>
          <w:i/>
          <w:iCs/>
          <w:sz w:val="20"/>
          <w:szCs w:val="20"/>
        </w:rPr>
        <w:t>B)</w:t>
      </w:r>
      <w:r>
        <w:rPr>
          <w:sz w:val="20"/>
          <w:szCs w:val="20"/>
        </w:rPr>
        <w:t xml:space="preserve"> Működési vonalai:</w:t>
      </w:r>
    </w:p>
    <w:p w:rsidR="00DD3F9C" w:rsidRDefault="00DD3F9C" w:rsidP="00DD3F9C">
      <w:pPr>
        <w:pStyle w:val="NormlWeb"/>
        <w:spacing w:before="0" w:beforeAutospacing="0" w:after="0" w:afterAutospacing="0"/>
        <w:ind w:left="91" w:right="91" w:firstLine="146"/>
        <w:jc w:val="both"/>
        <w:rPr>
          <w:sz w:val="20"/>
          <w:szCs w:val="20"/>
        </w:rPr>
      </w:pPr>
      <w:bookmarkStart w:id="428" w:name="pr409"/>
      <w:bookmarkEnd w:id="428"/>
      <w:proofErr w:type="gramStart"/>
      <w:r>
        <w:rPr>
          <w:i/>
          <w:iCs/>
          <w:sz w:val="20"/>
          <w:szCs w:val="20"/>
        </w:rPr>
        <w:t>a</w:t>
      </w:r>
      <w:proofErr w:type="gramEnd"/>
      <w:r>
        <w:rPr>
          <w:i/>
          <w:iCs/>
          <w:sz w:val="20"/>
          <w:szCs w:val="20"/>
        </w:rPr>
        <w:t>)</w:t>
      </w:r>
      <w:r>
        <w:rPr>
          <w:sz w:val="20"/>
          <w:szCs w:val="20"/>
        </w:rPr>
        <w:t xml:space="preserve"> folyók: a Sebes-Körös az országhatártól a torkolatig </w:t>
      </w:r>
      <w:smartTag w:uri="urn:schemas-microsoft-com:office:smarttags" w:element="metricconverter">
        <w:smartTagPr>
          <w:attr w:name="ProductID" w:val="59 km"/>
        </w:smartTagPr>
        <w:r>
          <w:rPr>
            <w:sz w:val="20"/>
            <w:szCs w:val="20"/>
          </w:rPr>
          <w:t>59 km</w:t>
        </w:r>
      </w:smartTag>
      <w:r>
        <w:rPr>
          <w:sz w:val="20"/>
          <w:szCs w:val="20"/>
        </w:rPr>
        <w:t xml:space="preserve">, a Fekete-Körös az országhatártól a torkolatig </w:t>
      </w:r>
      <w:smartTag w:uri="urn:schemas-microsoft-com:office:smarttags" w:element="metricconverter">
        <w:smartTagPr>
          <w:attr w:name="ProductID" w:val="20 km"/>
        </w:smartTagPr>
        <w:r>
          <w:rPr>
            <w:sz w:val="20"/>
            <w:szCs w:val="20"/>
          </w:rPr>
          <w:t>20 km</w:t>
        </w:r>
      </w:smartTag>
      <w:r>
        <w:rPr>
          <w:sz w:val="20"/>
          <w:szCs w:val="20"/>
        </w:rPr>
        <w:t xml:space="preserve">, a Fehér-Körös az országhatártól a torkolatig </w:t>
      </w:r>
      <w:smartTag w:uri="urn:schemas-microsoft-com:office:smarttags" w:element="metricconverter">
        <w:smartTagPr>
          <w:attr w:name="ProductID" w:val="10 km"/>
        </w:smartTagPr>
        <w:r>
          <w:rPr>
            <w:sz w:val="20"/>
            <w:szCs w:val="20"/>
          </w:rPr>
          <w:t>10 km</w:t>
        </w:r>
      </w:smartTag>
      <w:r>
        <w:rPr>
          <w:sz w:val="20"/>
          <w:szCs w:val="20"/>
        </w:rPr>
        <w:t xml:space="preserve">, a Kettős- és Hármas-Körös teljes </w:t>
      </w:r>
      <w:smartTag w:uri="urn:schemas-microsoft-com:office:smarttags" w:element="metricconverter">
        <w:smartTagPr>
          <w:attr w:name="ProductID" w:val="37 km"/>
        </w:smartTagPr>
        <w:r>
          <w:rPr>
            <w:sz w:val="20"/>
            <w:szCs w:val="20"/>
          </w:rPr>
          <w:t>37 km</w:t>
        </w:r>
      </w:smartTag>
      <w:r>
        <w:rPr>
          <w:sz w:val="20"/>
          <w:szCs w:val="20"/>
        </w:rPr>
        <w:t xml:space="preserve">, illetve </w:t>
      </w:r>
      <w:smartTag w:uri="urn:schemas-microsoft-com:office:smarttags" w:element="metricconverter">
        <w:smartTagPr>
          <w:attr w:name="ProductID" w:val="91 km"/>
        </w:smartTagPr>
        <w:r>
          <w:rPr>
            <w:sz w:val="20"/>
            <w:szCs w:val="20"/>
          </w:rPr>
          <w:t>91 km</w:t>
        </w:r>
      </w:smartTag>
      <w:r>
        <w:rPr>
          <w:sz w:val="20"/>
          <w:szCs w:val="20"/>
        </w:rPr>
        <w:t xml:space="preserve"> hosszban, a Hortobágy-Berettyó a torkolattól Ecsegfalva és Bucsa közigazgatási határáig </w:t>
      </w:r>
      <w:smartTag w:uri="urn:schemas-microsoft-com:office:smarttags" w:element="metricconverter">
        <w:smartTagPr>
          <w:attr w:name="ProductID" w:val="54,8 km"/>
        </w:smartTagPr>
        <w:r>
          <w:rPr>
            <w:sz w:val="20"/>
            <w:szCs w:val="20"/>
          </w:rPr>
          <w:t>54,8 km</w:t>
        </w:r>
      </w:smartTag>
      <w:r>
        <w:rPr>
          <w:sz w:val="20"/>
          <w:szCs w:val="20"/>
        </w:rPr>
        <w:t xml:space="preserve"> hosszban,</w:t>
      </w:r>
    </w:p>
    <w:p w:rsidR="00DD3F9C" w:rsidRDefault="00DD3F9C" w:rsidP="00DD3F9C">
      <w:pPr>
        <w:pStyle w:val="NormlWeb"/>
        <w:spacing w:before="0" w:beforeAutospacing="0" w:after="0" w:afterAutospacing="0"/>
        <w:ind w:left="91" w:right="91" w:firstLine="146"/>
        <w:jc w:val="both"/>
        <w:rPr>
          <w:sz w:val="20"/>
          <w:szCs w:val="20"/>
        </w:rPr>
      </w:pPr>
      <w:bookmarkStart w:id="429" w:name="pr410"/>
      <w:bookmarkEnd w:id="429"/>
      <w:proofErr w:type="gramStart"/>
      <w:r>
        <w:rPr>
          <w:i/>
          <w:iCs/>
          <w:sz w:val="20"/>
          <w:szCs w:val="20"/>
        </w:rPr>
        <w:t>b)</w:t>
      </w:r>
      <w:r>
        <w:rPr>
          <w:sz w:val="20"/>
          <w:szCs w:val="20"/>
        </w:rPr>
        <w:t xml:space="preserve"> árvízvédelmi művek: a Hortobágy-Berettyó bal parti töltése a torkolattól Ecsegfalva és Bucsa közigazgatási határáig </w:t>
      </w:r>
      <w:smartTag w:uri="urn:schemas-microsoft-com:office:smarttags" w:element="metricconverter">
        <w:smartTagPr>
          <w:attr w:name="ProductID" w:val="43 km"/>
        </w:smartTagPr>
        <w:r>
          <w:rPr>
            <w:sz w:val="20"/>
            <w:szCs w:val="20"/>
          </w:rPr>
          <w:t>43 km</w:t>
        </w:r>
      </w:smartTag>
      <w:r>
        <w:rPr>
          <w:sz w:val="20"/>
          <w:szCs w:val="20"/>
        </w:rPr>
        <w:t xml:space="preserve"> hosszban és a Hármas-Körös jobb parti töltése a Hortobágy-Berettyó és a Sebes-Körös között, a Sebes-Körös jobb parti töltése a Hármas-Körös és Berettyó torkolata között, a Berettyó jobb parti töltése Darvas és a Sebes-Körös között, a Sebes-Körös bal parti töltése az országhatár és a Hármas-Körös között, a Hármas-Körös bal parti töltése a </w:t>
      </w:r>
      <w:proofErr w:type="spellStart"/>
      <w:r>
        <w:rPr>
          <w:sz w:val="20"/>
          <w:szCs w:val="20"/>
        </w:rPr>
        <w:t>Horgavölgyi-ér</w:t>
      </w:r>
      <w:proofErr w:type="spellEnd"/>
      <w:r>
        <w:rPr>
          <w:sz w:val="20"/>
          <w:szCs w:val="20"/>
        </w:rPr>
        <w:t xml:space="preserve"> mellékága alatti </w:t>
      </w:r>
      <w:proofErr w:type="spellStart"/>
      <w:r>
        <w:rPr>
          <w:sz w:val="20"/>
          <w:szCs w:val="20"/>
        </w:rPr>
        <w:t>Darurampa</w:t>
      </w:r>
      <w:proofErr w:type="spellEnd"/>
      <w:r>
        <w:rPr>
          <w:sz w:val="20"/>
          <w:szCs w:val="20"/>
        </w:rPr>
        <w:t xml:space="preserve"> és a Sebes-Körös között, a Kettős-Körös, a Fekete-Körös és a Fehér-Körös mindkét parti töltései,</w:t>
      </w:r>
      <w:proofErr w:type="gramEnd"/>
      <w:r>
        <w:rPr>
          <w:sz w:val="20"/>
          <w:szCs w:val="20"/>
        </w:rPr>
        <w:t xml:space="preserve"> </w:t>
      </w:r>
      <w:proofErr w:type="gramStart"/>
      <w:r>
        <w:rPr>
          <w:sz w:val="20"/>
          <w:szCs w:val="20"/>
        </w:rPr>
        <w:t>a</w:t>
      </w:r>
      <w:proofErr w:type="gramEnd"/>
      <w:r>
        <w:rPr>
          <w:sz w:val="20"/>
          <w:szCs w:val="20"/>
        </w:rPr>
        <w:t xml:space="preserve"> Fehér-Körös bal parti lokalizációs töltés, a </w:t>
      </w:r>
      <w:proofErr w:type="spellStart"/>
      <w:r>
        <w:rPr>
          <w:sz w:val="20"/>
          <w:szCs w:val="20"/>
        </w:rPr>
        <w:t>mérgesi</w:t>
      </w:r>
      <w:proofErr w:type="spellEnd"/>
      <w:r>
        <w:rPr>
          <w:sz w:val="20"/>
          <w:szCs w:val="20"/>
        </w:rPr>
        <w:t xml:space="preserve"> és a </w:t>
      </w:r>
      <w:proofErr w:type="spellStart"/>
      <w:r>
        <w:rPr>
          <w:sz w:val="20"/>
          <w:szCs w:val="20"/>
        </w:rPr>
        <w:t>mályvádi</w:t>
      </w:r>
      <w:proofErr w:type="spellEnd"/>
      <w:r>
        <w:rPr>
          <w:sz w:val="20"/>
          <w:szCs w:val="20"/>
        </w:rPr>
        <w:t xml:space="preserve"> árvízi szükségtározók töltései, a Kisdelta szükségtározó </w:t>
      </w:r>
      <w:proofErr w:type="spellStart"/>
      <w:r>
        <w:rPr>
          <w:sz w:val="20"/>
          <w:szCs w:val="20"/>
        </w:rPr>
        <w:t>zárótöltése</w:t>
      </w:r>
      <w:proofErr w:type="spellEnd"/>
      <w:r>
        <w:rPr>
          <w:sz w:val="20"/>
          <w:szCs w:val="20"/>
        </w:rPr>
        <w:t xml:space="preserve"> (a Fehér-Körös jobb oldali és a Fekete-Körös bal oldali </w:t>
      </w:r>
      <w:proofErr w:type="spellStart"/>
      <w:r>
        <w:rPr>
          <w:sz w:val="20"/>
          <w:szCs w:val="20"/>
        </w:rPr>
        <w:t>védtöltései</w:t>
      </w:r>
      <w:proofErr w:type="spellEnd"/>
      <w:r>
        <w:rPr>
          <w:sz w:val="20"/>
          <w:szCs w:val="20"/>
        </w:rPr>
        <w:t xml:space="preserve"> között), a Gyulavári és Dénes-majori körtöltések, a Fehér-Körös és a Fekete-Körös közötti lokalizációs töltés, a Fekete-Körös és a Sebes-Körös közötti lokalizációs töltés, az Öcsöd-Békésszentandrási lokalizációs töltés az </w:t>
      </w:r>
      <w:proofErr w:type="spellStart"/>
      <w:r>
        <w:rPr>
          <w:sz w:val="20"/>
          <w:szCs w:val="20"/>
        </w:rPr>
        <w:t>Alsó-Tisza-vidéki</w:t>
      </w:r>
      <w:proofErr w:type="spellEnd"/>
      <w:r>
        <w:rPr>
          <w:sz w:val="20"/>
          <w:szCs w:val="20"/>
        </w:rPr>
        <w:t xml:space="preserve"> Vízügyi Igazgatóság határáig,</w:t>
      </w:r>
    </w:p>
    <w:p w:rsidR="00DD3F9C" w:rsidRDefault="00DD3F9C" w:rsidP="00DD3F9C">
      <w:pPr>
        <w:pStyle w:val="NormlWeb"/>
        <w:spacing w:before="0" w:beforeAutospacing="0" w:after="0" w:afterAutospacing="0"/>
        <w:ind w:left="91" w:right="91" w:firstLine="146"/>
        <w:jc w:val="both"/>
        <w:rPr>
          <w:sz w:val="20"/>
          <w:szCs w:val="20"/>
        </w:rPr>
      </w:pPr>
      <w:bookmarkStart w:id="430" w:name="pr411"/>
      <w:bookmarkEnd w:id="430"/>
      <w:r>
        <w:rPr>
          <w:i/>
          <w:iCs/>
          <w:sz w:val="20"/>
          <w:szCs w:val="20"/>
        </w:rPr>
        <w:t>c)</w:t>
      </w:r>
      <w:r>
        <w:rPr>
          <w:sz w:val="20"/>
          <w:szCs w:val="20"/>
        </w:rPr>
        <w:t xml:space="preserve"> kisvízfolyások, belvízcsatornák és </w:t>
      </w:r>
      <w:proofErr w:type="spellStart"/>
      <w:r>
        <w:rPr>
          <w:sz w:val="20"/>
          <w:szCs w:val="20"/>
        </w:rPr>
        <w:t>vízilétesítmények</w:t>
      </w:r>
      <w:proofErr w:type="spellEnd"/>
      <w:r>
        <w:rPr>
          <w:sz w:val="20"/>
          <w:szCs w:val="20"/>
        </w:rPr>
        <w:t xml:space="preserve">: a működési területén kizárólagos állami tulajdonban lévő kisvízfolyások, csatornák, tározók, holtágak és az azokon lévő </w:t>
      </w:r>
      <w:proofErr w:type="spellStart"/>
      <w:r>
        <w:rPr>
          <w:sz w:val="20"/>
          <w:szCs w:val="20"/>
        </w:rPr>
        <w:t>vízilétesítmények</w:t>
      </w:r>
      <w:proofErr w:type="spellEnd"/>
      <w:r>
        <w:rPr>
          <w:sz w:val="20"/>
          <w:szCs w:val="20"/>
        </w:rPr>
        <w:t xml:space="preserve">, ezen kívül Békés megyében a </w:t>
      </w:r>
      <w:proofErr w:type="spellStart"/>
      <w:r>
        <w:rPr>
          <w:sz w:val="20"/>
          <w:szCs w:val="20"/>
        </w:rPr>
        <w:t>Dögös-Kákafoki-főcsatorna</w:t>
      </w:r>
      <w:proofErr w:type="spellEnd"/>
      <w:r>
        <w:rPr>
          <w:sz w:val="20"/>
          <w:szCs w:val="20"/>
        </w:rPr>
        <w:t xml:space="preserve"> Nagyszénás, Orosháza területén, Hajdú-Bihar megyében </w:t>
      </w:r>
      <w:proofErr w:type="spellStart"/>
      <w:r>
        <w:rPr>
          <w:sz w:val="20"/>
          <w:szCs w:val="20"/>
        </w:rPr>
        <w:t>Biharnagybajom-Nagyrábé-Darvas</w:t>
      </w:r>
      <w:proofErr w:type="spellEnd"/>
      <w:r>
        <w:rPr>
          <w:sz w:val="20"/>
          <w:szCs w:val="20"/>
        </w:rPr>
        <w:t xml:space="preserve"> község határában az </w:t>
      </w:r>
      <w:proofErr w:type="spellStart"/>
      <w:r>
        <w:rPr>
          <w:sz w:val="20"/>
          <w:szCs w:val="20"/>
        </w:rPr>
        <w:t>Ó-Berettyó-csatorna</w:t>
      </w:r>
      <w:proofErr w:type="spellEnd"/>
      <w:r>
        <w:rPr>
          <w:sz w:val="20"/>
          <w:szCs w:val="20"/>
        </w:rPr>
        <w:t>.</w:t>
      </w:r>
    </w:p>
    <w:p w:rsidR="00DD3F9C" w:rsidRDefault="00DD3F9C" w:rsidP="00DD3F9C">
      <w:pPr>
        <w:pStyle w:val="NormlWeb"/>
        <w:spacing w:before="182" w:beforeAutospacing="0" w:after="182" w:afterAutospacing="0"/>
        <w:ind w:left="91" w:right="91"/>
        <w:jc w:val="center"/>
      </w:pPr>
      <w:bookmarkStart w:id="431" w:name="pr412"/>
      <w:bookmarkEnd w:id="431"/>
      <w:r>
        <w:rPr>
          <w:b/>
          <w:bCs/>
          <w:i/>
          <w:iCs/>
          <w:u w:val="single"/>
        </w:rPr>
        <w:t>2. melléklet a 223/2014. (IX. 4.) Korm. rendelethez</w:t>
      </w:r>
    </w:p>
    <w:p w:rsidR="00DD3F9C" w:rsidRDefault="00DD3F9C" w:rsidP="00DD3F9C">
      <w:pPr>
        <w:pStyle w:val="NormlWeb"/>
        <w:spacing w:before="182" w:beforeAutospacing="0" w:after="182" w:afterAutospacing="0"/>
        <w:ind w:left="91" w:right="91"/>
        <w:jc w:val="center"/>
      </w:pPr>
      <w:bookmarkStart w:id="432" w:name="pr413"/>
      <w:bookmarkEnd w:id="432"/>
      <w:r>
        <w:rPr>
          <w:b/>
          <w:bCs/>
          <w:i/>
          <w:iCs/>
        </w:rPr>
        <w:t>A hatóságok illetékességi területe vízügyi hatósági és vízvédelmi hatósági ügyekben</w:t>
      </w:r>
    </w:p>
    <w:p w:rsidR="00DD3F9C" w:rsidRDefault="00DD3F9C" w:rsidP="00DD3F9C">
      <w:pPr>
        <w:pStyle w:val="NormlWeb"/>
        <w:spacing w:before="182" w:beforeAutospacing="0" w:after="182" w:afterAutospacing="0"/>
        <w:ind w:left="91" w:right="91"/>
        <w:jc w:val="center"/>
      </w:pPr>
      <w:bookmarkStart w:id="433" w:name="pr414"/>
      <w:bookmarkEnd w:id="433"/>
      <w:r>
        <w:rPr>
          <w:b/>
          <w:bCs/>
        </w:rPr>
        <w:t>1. Győr-Moson-Sopron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34" w:name="pr415"/>
      <w:bookmarkEnd w:id="434"/>
      <w:proofErr w:type="gramStart"/>
      <w:r>
        <w:rPr>
          <w:i/>
          <w:iCs/>
          <w:sz w:val="20"/>
          <w:szCs w:val="20"/>
        </w:rPr>
        <w:t>a</w:t>
      </w:r>
      <w:proofErr w:type="gramEnd"/>
      <w:r>
        <w:rPr>
          <w:i/>
          <w:iCs/>
          <w:sz w:val="20"/>
          <w:szCs w:val="20"/>
        </w:rPr>
        <w:t>)</w:t>
      </w:r>
      <w:r>
        <w:rPr>
          <w:sz w:val="20"/>
          <w:szCs w:val="20"/>
        </w:rPr>
        <w:t xml:space="preserve"> Győr-Moson-Sopron megye - kivéve Bakonygyirót, Bakonyszentlászló, Bakonypéterd, Csáfordjánosfa, Csér, Csikvánd, Egyházasfalu, Fenyőfő, Gyalóka, Gyarmat, Iván, Lázi, Répcevis, Románd, Sikátor, Sopronhorpács, Szakony, Szerecseny, Veszprémvarsány, Und, Zsira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435" w:name="pr416"/>
      <w:bookmarkEnd w:id="435"/>
      <w:r>
        <w:rPr>
          <w:i/>
          <w:iCs/>
          <w:sz w:val="20"/>
          <w:szCs w:val="20"/>
        </w:rPr>
        <w:lastRenderedPageBreak/>
        <w:t>b)</w:t>
      </w:r>
      <w:r>
        <w:rPr>
          <w:sz w:val="20"/>
          <w:szCs w:val="20"/>
        </w:rPr>
        <w:t xml:space="preserve"> Komárom-Esztergom megye - kivéve Szárliget közigazgatási területét, a Duna parti településeknek a folyam (középvízi) medrébe nyúló, tartozó közigazgatási területét az Ipoly torkolattól a folyásirányban lefelé.</w:t>
      </w:r>
    </w:p>
    <w:p w:rsidR="00DD3F9C" w:rsidRDefault="00DD3F9C" w:rsidP="00DD3F9C">
      <w:pPr>
        <w:pStyle w:val="NormlWeb"/>
        <w:spacing w:before="0" w:beforeAutospacing="0" w:after="0" w:afterAutospacing="0"/>
        <w:ind w:left="91" w:right="91" w:firstLine="146"/>
        <w:jc w:val="both"/>
        <w:rPr>
          <w:sz w:val="20"/>
          <w:szCs w:val="20"/>
        </w:rPr>
      </w:pPr>
      <w:bookmarkStart w:id="436" w:name="pr417"/>
      <w:bookmarkEnd w:id="436"/>
      <w:r>
        <w:rPr>
          <w:i/>
          <w:iCs/>
          <w:sz w:val="20"/>
          <w:szCs w:val="20"/>
        </w:rPr>
        <w:t>c)</w:t>
      </w:r>
      <w:r>
        <w:rPr>
          <w:sz w:val="20"/>
          <w:szCs w:val="20"/>
        </w:rPr>
        <w:t xml:space="preserve"> Vas megyéből Csánig, Csönge, Jákfa, Kenyeri, Nick, Ostffyasszonyfa, Pápoc, Rábapaty, Répcelak, Uraiújfalu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37" w:name="pr418"/>
      <w:bookmarkEnd w:id="437"/>
      <w:r>
        <w:rPr>
          <w:i/>
          <w:iCs/>
          <w:sz w:val="20"/>
          <w:szCs w:val="20"/>
        </w:rPr>
        <w:t>d)</w:t>
      </w:r>
      <w:r>
        <w:rPr>
          <w:sz w:val="20"/>
          <w:szCs w:val="20"/>
        </w:rPr>
        <w:t xml:space="preserve"> Veszprém megyéből Egyházaskesző, Kemenesszentpéter, Malomsok, Marcaltő, Várkesző közigazgatási területe.</w:t>
      </w:r>
    </w:p>
    <w:p w:rsidR="00DD3F9C" w:rsidRDefault="00DD3F9C" w:rsidP="00DD3F9C">
      <w:pPr>
        <w:pStyle w:val="NormlWeb"/>
        <w:spacing w:before="182" w:beforeAutospacing="0" w:after="182" w:afterAutospacing="0"/>
        <w:ind w:left="91" w:right="91"/>
        <w:jc w:val="center"/>
      </w:pPr>
      <w:bookmarkStart w:id="438" w:name="pr419"/>
      <w:bookmarkEnd w:id="438"/>
      <w:r>
        <w:rPr>
          <w:b/>
          <w:bCs/>
        </w:rPr>
        <w:t>2. Fővárosi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39" w:name="pr420"/>
      <w:bookmarkEnd w:id="439"/>
      <w:proofErr w:type="gramStart"/>
      <w:r>
        <w:rPr>
          <w:i/>
          <w:iCs/>
          <w:sz w:val="20"/>
          <w:szCs w:val="20"/>
        </w:rPr>
        <w:t>a</w:t>
      </w:r>
      <w:proofErr w:type="gramEnd"/>
      <w:r>
        <w:rPr>
          <w:i/>
          <w:iCs/>
          <w:sz w:val="20"/>
          <w:szCs w:val="20"/>
        </w:rPr>
        <w:t>)</w:t>
      </w:r>
      <w:r>
        <w:rPr>
          <w:sz w:val="20"/>
          <w:szCs w:val="20"/>
        </w:rPr>
        <w:t xml:space="preserve"> Budapest főváros teljes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40" w:name="pr421"/>
      <w:bookmarkEnd w:id="440"/>
      <w:r>
        <w:rPr>
          <w:i/>
          <w:iCs/>
          <w:sz w:val="20"/>
          <w:szCs w:val="20"/>
        </w:rPr>
        <w:t>b)</w:t>
      </w:r>
      <w:r>
        <w:rPr>
          <w:sz w:val="20"/>
          <w:szCs w:val="20"/>
        </w:rPr>
        <w:t xml:space="preserve"> Pest megye - kivéve Abony, Albertirsa, Cegléd, Ceglédbercel, Csemő, Dánszentmiklós, Jászkarajenő, Kocsér, Kőröstetétlen, Mikebuda, Nagykőrös, Nyársapát, Pilis, Tápiószőlős, Törtel, Újszilvás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441" w:name="pr422"/>
      <w:bookmarkEnd w:id="441"/>
      <w:r>
        <w:rPr>
          <w:i/>
          <w:iCs/>
          <w:sz w:val="20"/>
          <w:szCs w:val="20"/>
        </w:rPr>
        <w:t>c)</w:t>
      </w:r>
      <w:r>
        <w:rPr>
          <w:sz w:val="20"/>
          <w:szCs w:val="20"/>
        </w:rPr>
        <w:t xml:space="preserve"> Nógrád megye teljes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42" w:name="pr423"/>
      <w:bookmarkEnd w:id="442"/>
      <w:r>
        <w:rPr>
          <w:i/>
          <w:iCs/>
          <w:sz w:val="20"/>
          <w:szCs w:val="20"/>
        </w:rPr>
        <w:t>d)</w:t>
      </w:r>
      <w:r>
        <w:rPr>
          <w:sz w:val="20"/>
          <w:szCs w:val="20"/>
        </w:rPr>
        <w:t xml:space="preserve"> Heves megyéből Apc, Boldog, Hatvan, Heréd, Kerekharaszt, Lőrinci, Nagykökényes, Zagyvaszántó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43" w:name="pr424"/>
      <w:bookmarkEnd w:id="443"/>
      <w:proofErr w:type="gramStart"/>
      <w:r>
        <w:rPr>
          <w:i/>
          <w:iCs/>
          <w:sz w:val="20"/>
          <w:szCs w:val="20"/>
        </w:rPr>
        <w:t>e</w:t>
      </w:r>
      <w:proofErr w:type="gramEnd"/>
      <w:r>
        <w:rPr>
          <w:i/>
          <w:iCs/>
          <w:sz w:val="20"/>
          <w:szCs w:val="20"/>
        </w:rPr>
        <w:t>)</w:t>
      </w:r>
      <w:r>
        <w:rPr>
          <w:sz w:val="20"/>
          <w:szCs w:val="20"/>
        </w:rPr>
        <w:t xml:space="preserve"> Fejér, Tolna és Bács-Kiskun megyében azon Duna parti településeknek a folyam (középvízi) medrébe nyúló, tartozó közigazgatási területe, amelyek a folyam folyásirányát tekintve a </w:t>
      </w:r>
      <w:proofErr w:type="spellStart"/>
      <w:r>
        <w:rPr>
          <w:sz w:val="20"/>
          <w:szCs w:val="20"/>
        </w:rPr>
        <w:t>dunaföldvári</w:t>
      </w:r>
      <w:proofErr w:type="spellEnd"/>
      <w:r>
        <w:rPr>
          <w:sz w:val="20"/>
          <w:szCs w:val="20"/>
        </w:rPr>
        <w:t xml:space="preserve"> híd felső éléig helyezkednek el.</w:t>
      </w:r>
    </w:p>
    <w:p w:rsidR="00DD3F9C" w:rsidRDefault="00DD3F9C" w:rsidP="00DD3F9C">
      <w:pPr>
        <w:pStyle w:val="NormlWeb"/>
        <w:spacing w:before="0" w:beforeAutospacing="0" w:after="0" w:afterAutospacing="0"/>
        <w:ind w:left="91" w:right="91" w:firstLine="146"/>
        <w:jc w:val="both"/>
        <w:rPr>
          <w:sz w:val="20"/>
          <w:szCs w:val="20"/>
        </w:rPr>
      </w:pPr>
      <w:bookmarkStart w:id="444" w:name="pr425"/>
      <w:bookmarkEnd w:id="444"/>
      <w:proofErr w:type="gramStart"/>
      <w:r>
        <w:rPr>
          <w:i/>
          <w:iCs/>
          <w:sz w:val="20"/>
          <w:szCs w:val="20"/>
        </w:rPr>
        <w:t>f</w:t>
      </w:r>
      <w:proofErr w:type="gramEnd"/>
      <w:r>
        <w:rPr>
          <w:i/>
          <w:iCs/>
          <w:sz w:val="20"/>
          <w:szCs w:val="20"/>
        </w:rPr>
        <w:t>)</w:t>
      </w:r>
      <w:r>
        <w:rPr>
          <w:sz w:val="20"/>
          <w:szCs w:val="20"/>
        </w:rPr>
        <w:t xml:space="preserve"> Komárom-Esztergom megyében a Duna parti településeknek a folyam (középvízi) medrébe nyúló, tartozó közigazgatási területe az Ipoly torkolattól folyásirányban lefelé.</w:t>
      </w:r>
    </w:p>
    <w:p w:rsidR="00DD3F9C" w:rsidRDefault="00DD3F9C" w:rsidP="00DD3F9C">
      <w:pPr>
        <w:pStyle w:val="NormlWeb"/>
        <w:spacing w:before="182" w:beforeAutospacing="0" w:after="182" w:afterAutospacing="0"/>
        <w:ind w:left="91" w:right="91"/>
        <w:jc w:val="center"/>
      </w:pPr>
      <w:bookmarkStart w:id="445" w:name="pr426"/>
      <w:bookmarkEnd w:id="445"/>
      <w:r>
        <w:rPr>
          <w:b/>
          <w:bCs/>
        </w:rPr>
        <w:t>3. Bács-Kiskun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46" w:name="pr427"/>
      <w:bookmarkEnd w:id="446"/>
      <w:proofErr w:type="gramStart"/>
      <w:r>
        <w:rPr>
          <w:i/>
          <w:iCs/>
          <w:sz w:val="20"/>
          <w:szCs w:val="20"/>
        </w:rPr>
        <w:t>a)</w:t>
      </w:r>
      <w:r>
        <w:rPr>
          <w:sz w:val="20"/>
          <w:szCs w:val="20"/>
        </w:rPr>
        <w:t xml:space="preserve"> Bács-Kiskun megye - kivéve Balotaszállás, Bócsa, Bugac, Bugacpusztaháza, Csólyospálos, Fülöpjakab, Gátér, Harkakötöny, Jászszentlászló, Kecskemét, Kelebia, Kiskunhalas, Kiskunmajsa, Kisszállás, Kiskunfélegyháza, Kömpöc, Kunfehértó, Kunszállás, Lakitelek, Móricgát, Nyárlőrinc, Pálmonostora, Petőfiszállás, Szank, Szentkirály (</w:t>
      </w:r>
      <w:proofErr w:type="spellStart"/>
      <w:r>
        <w:rPr>
          <w:sz w:val="20"/>
          <w:szCs w:val="20"/>
        </w:rPr>
        <w:t>Lászlófalva</w:t>
      </w:r>
      <w:proofErr w:type="spellEnd"/>
      <w:r>
        <w:rPr>
          <w:sz w:val="20"/>
          <w:szCs w:val="20"/>
        </w:rPr>
        <w:t>), Tiszaalpár, Tiszakécske, Tiszaug, Tompa, Városföld, Zsana közigazgatási területét, továbbá Baja város és Érsekcsanád közigazgatási területének a Duna jobb partjára eső részét.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447" w:name="pr428"/>
      <w:bookmarkEnd w:id="447"/>
      <w:r>
        <w:rPr>
          <w:i/>
          <w:iCs/>
          <w:sz w:val="20"/>
          <w:szCs w:val="20"/>
        </w:rPr>
        <w:t>b)</w:t>
      </w:r>
      <w:r>
        <w:rPr>
          <w:sz w:val="20"/>
          <w:szCs w:val="20"/>
        </w:rPr>
        <w:t xml:space="preserve"> Baranya megyéből Homorúd közigazgatási területe, Mohács város közigazgatási területének a Duna bal partjára eső része, továbbá a Duna-parti településeknek a Duna folyam (középvízi) medrébe nyúló, tartozó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48" w:name="pr429"/>
      <w:bookmarkEnd w:id="448"/>
      <w:r>
        <w:rPr>
          <w:i/>
          <w:iCs/>
          <w:sz w:val="20"/>
          <w:szCs w:val="20"/>
        </w:rPr>
        <w:t>c)</w:t>
      </w:r>
      <w:r>
        <w:rPr>
          <w:sz w:val="20"/>
          <w:szCs w:val="20"/>
        </w:rPr>
        <w:t xml:space="preserve"> Tolna megyéből Báta közigazgatási területének a Duna bal partjára eső része, továbbá a Duna parti településeknek a folyam (középvízi) medrébe nyúló, tartozó közigazgatási területe.</w:t>
      </w:r>
    </w:p>
    <w:p w:rsidR="00DD3F9C" w:rsidRDefault="00DD3F9C" w:rsidP="00DD3F9C">
      <w:pPr>
        <w:pStyle w:val="NormlWeb"/>
        <w:spacing w:before="182" w:beforeAutospacing="0" w:after="182" w:afterAutospacing="0"/>
        <w:ind w:left="91" w:right="91"/>
        <w:jc w:val="center"/>
      </w:pPr>
      <w:bookmarkStart w:id="449" w:name="pr430"/>
      <w:bookmarkEnd w:id="449"/>
      <w:r>
        <w:rPr>
          <w:b/>
          <w:bCs/>
        </w:rPr>
        <w:t>4. Fejér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50" w:name="pr431"/>
      <w:bookmarkEnd w:id="450"/>
      <w:proofErr w:type="gramStart"/>
      <w:r>
        <w:rPr>
          <w:i/>
          <w:iCs/>
          <w:sz w:val="20"/>
          <w:szCs w:val="20"/>
        </w:rPr>
        <w:t>a</w:t>
      </w:r>
      <w:proofErr w:type="gramEnd"/>
      <w:r>
        <w:rPr>
          <w:i/>
          <w:iCs/>
          <w:sz w:val="20"/>
          <w:szCs w:val="20"/>
        </w:rPr>
        <w:t>)</w:t>
      </w:r>
      <w:r>
        <w:rPr>
          <w:sz w:val="20"/>
          <w:szCs w:val="20"/>
        </w:rPr>
        <w:t xml:space="preserve"> Fejér megye teljes közigazgatási területe - kivéve a Duna parti településeknek a folyam (középvízi) medrébe nyúló, tartozó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451" w:name="pr432"/>
      <w:bookmarkEnd w:id="451"/>
      <w:r>
        <w:rPr>
          <w:i/>
          <w:iCs/>
          <w:sz w:val="20"/>
          <w:szCs w:val="20"/>
        </w:rPr>
        <w:t>b)</w:t>
      </w:r>
      <w:r>
        <w:rPr>
          <w:sz w:val="20"/>
          <w:szCs w:val="20"/>
        </w:rPr>
        <w:t xml:space="preserve"> Veszprém megye - kivéve Egyházaskesző, Kemeneshőgyész, Kemenesszentpéter, Magyargencs, Malomsok, Marcaltő, Várkesző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452" w:name="pr433"/>
      <w:bookmarkEnd w:id="452"/>
      <w:r>
        <w:rPr>
          <w:i/>
          <w:iCs/>
          <w:sz w:val="20"/>
          <w:szCs w:val="20"/>
        </w:rPr>
        <w:t>c)</w:t>
      </w:r>
      <w:r>
        <w:rPr>
          <w:sz w:val="20"/>
          <w:szCs w:val="20"/>
        </w:rPr>
        <w:t xml:space="preserve"> Tolna megye - kivéve Attala, Báta közigazgatási területének a Duna bal partjára eső része Csikóstőttős, Jágónak, Kaposszekcső, Kapospula, Lápafő, Nak közigazgatási területét, Váralja Völgységi patak jobb partjára eső részét, Várong közigazgatási területét, továbbá Kismányoknak és Nagymányoknak a Völgységi patak jobb partjára eső részét, valamint a Duna parti településeknek a folyam (középvízi) medrébe nyúló, tartozó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453" w:name="pr434"/>
      <w:bookmarkEnd w:id="453"/>
      <w:r>
        <w:rPr>
          <w:i/>
          <w:iCs/>
          <w:sz w:val="20"/>
          <w:szCs w:val="20"/>
        </w:rPr>
        <w:t>d)</w:t>
      </w:r>
      <w:r>
        <w:rPr>
          <w:sz w:val="20"/>
          <w:szCs w:val="20"/>
        </w:rPr>
        <w:t xml:space="preserve"> Somogy megyéből Balatonszabadi, Balatonvilágos, Kánya, Siófok (Balatonkiliti), Siójut, Tengőd közigazgatási területe, valamint a Balaton parti településeknek a tó medrébe (jogi partvonalával határolt területébe) nyúló, tartozó közigazgatási része.</w:t>
      </w:r>
    </w:p>
    <w:p w:rsidR="00DD3F9C" w:rsidRDefault="00DD3F9C" w:rsidP="00DD3F9C">
      <w:pPr>
        <w:pStyle w:val="NormlWeb"/>
        <w:spacing w:before="0" w:beforeAutospacing="0" w:after="0" w:afterAutospacing="0"/>
        <w:ind w:left="91" w:right="91" w:firstLine="146"/>
        <w:jc w:val="both"/>
        <w:rPr>
          <w:sz w:val="20"/>
          <w:szCs w:val="20"/>
        </w:rPr>
      </w:pPr>
      <w:bookmarkStart w:id="454" w:name="pr435"/>
      <w:bookmarkEnd w:id="454"/>
      <w:proofErr w:type="gramStart"/>
      <w:r>
        <w:rPr>
          <w:i/>
          <w:iCs/>
          <w:sz w:val="20"/>
          <w:szCs w:val="20"/>
        </w:rPr>
        <w:t>e</w:t>
      </w:r>
      <w:proofErr w:type="gramEnd"/>
      <w:r>
        <w:rPr>
          <w:i/>
          <w:iCs/>
          <w:sz w:val="20"/>
          <w:szCs w:val="20"/>
        </w:rPr>
        <w:t>)</w:t>
      </w:r>
      <w:r>
        <w:rPr>
          <w:sz w:val="20"/>
          <w:szCs w:val="20"/>
        </w:rPr>
        <w:t xml:space="preserve"> Baranya megyéből Ófalu területe, továbbá Hidas közigazgatási területének a Völgységi patak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55" w:name="pr436"/>
      <w:bookmarkEnd w:id="455"/>
      <w:proofErr w:type="gramStart"/>
      <w:r>
        <w:rPr>
          <w:i/>
          <w:iCs/>
          <w:sz w:val="20"/>
          <w:szCs w:val="20"/>
        </w:rPr>
        <w:t>f</w:t>
      </w:r>
      <w:proofErr w:type="gramEnd"/>
      <w:r>
        <w:rPr>
          <w:i/>
          <w:iCs/>
          <w:sz w:val="20"/>
          <w:szCs w:val="20"/>
        </w:rPr>
        <w:t>)</w:t>
      </w:r>
      <w:r>
        <w:rPr>
          <w:sz w:val="20"/>
          <w:szCs w:val="20"/>
        </w:rPr>
        <w:t xml:space="preserve"> Bács-Kiskun megyéből Baja város és Érsekcsanád közigazgatási területének a Duna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56" w:name="pr437"/>
      <w:bookmarkEnd w:id="456"/>
      <w:proofErr w:type="gramStart"/>
      <w:r>
        <w:rPr>
          <w:i/>
          <w:iCs/>
          <w:sz w:val="20"/>
          <w:szCs w:val="20"/>
        </w:rPr>
        <w:t>g</w:t>
      </w:r>
      <w:proofErr w:type="gramEnd"/>
      <w:r>
        <w:rPr>
          <w:i/>
          <w:iCs/>
          <w:sz w:val="20"/>
          <w:szCs w:val="20"/>
        </w:rPr>
        <w:t>)</w:t>
      </w:r>
      <w:r>
        <w:rPr>
          <w:sz w:val="20"/>
          <w:szCs w:val="20"/>
        </w:rPr>
        <w:t xml:space="preserve"> Győr-Moson-Sopron megyéből Bakonygyirót, Bakonyszentlászló, Bakonypéterd, Csikvánd, Fenyőfő, Gyarmat, Lázi, Románd, Sikátor, Szerecseny, Veszprémvarsány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57" w:name="pr438"/>
      <w:bookmarkEnd w:id="457"/>
      <w:proofErr w:type="gramStart"/>
      <w:r>
        <w:rPr>
          <w:i/>
          <w:iCs/>
          <w:sz w:val="20"/>
          <w:szCs w:val="20"/>
        </w:rPr>
        <w:t>h</w:t>
      </w:r>
      <w:proofErr w:type="gramEnd"/>
      <w:r>
        <w:rPr>
          <w:i/>
          <w:iCs/>
          <w:sz w:val="20"/>
          <w:szCs w:val="20"/>
        </w:rPr>
        <w:t>)</w:t>
      </w:r>
      <w:r>
        <w:rPr>
          <w:sz w:val="20"/>
          <w:szCs w:val="20"/>
        </w:rPr>
        <w:t xml:space="preserve"> Komárom-Esztergom megyéből Szárliget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58" w:name="pr439"/>
      <w:bookmarkEnd w:id="458"/>
      <w:r>
        <w:rPr>
          <w:i/>
          <w:iCs/>
          <w:sz w:val="20"/>
          <w:szCs w:val="20"/>
        </w:rPr>
        <w:t>i)</w:t>
      </w:r>
      <w:r>
        <w:rPr>
          <w:sz w:val="20"/>
          <w:szCs w:val="20"/>
        </w:rPr>
        <w:t xml:space="preserve"> Zala megyéből a Balaton parti településeknek a tó medrébe (jogi partvonalával határolt területébe) nyúló, tartozó közigazgatási része.</w:t>
      </w:r>
    </w:p>
    <w:p w:rsidR="00DD3F9C" w:rsidRDefault="00DD3F9C" w:rsidP="00DD3F9C">
      <w:pPr>
        <w:pStyle w:val="NormlWeb"/>
        <w:spacing w:before="182" w:beforeAutospacing="0" w:after="182" w:afterAutospacing="0"/>
        <w:ind w:left="91" w:right="91"/>
        <w:jc w:val="center"/>
      </w:pPr>
      <w:bookmarkStart w:id="459" w:name="pr440"/>
      <w:bookmarkEnd w:id="459"/>
      <w:r>
        <w:rPr>
          <w:b/>
          <w:bCs/>
        </w:rPr>
        <w:t>5. Baranya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60" w:name="pr441"/>
      <w:bookmarkEnd w:id="460"/>
      <w:proofErr w:type="gramStart"/>
      <w:r>
        <w:rPr>
          <w:i/>
          <w:iCs/>
          <w:sz w:val="20"/>
          <w:szCs w:val="20"/>
        </w:rPr>
        <w:lastRenderedPageBreak/>
        <w:t>a</w:t>
      </w:r>
      <w:proofErr w:type="gramEnd"/>
      <w:r>
        <w:rPr>
          <w:i/>
          <w:iCs/>
          <w:sz w:val="20"/>
          <w:szCs w:val="20"/>
        </w:rPr>
        <w:t>)</w:t>
      </w:r>
      <w:r>
        <w:rPr>
          <w:sz w:val="20"/>
          <w:szCs w:val="20"/>
        </w:rPr>
        <w:t xml:space="preserve"> Baranya megye - kivéve a Duna-parti településeknek a Duna folyam (középvízi) medrébe nyúló, tartozó közigazgatási területe, Homorúd, valamint Ófalu közigazgatási területét, továbbá Hidas közigazgatási területének a Völgységi patak bal partjára eső részét, valamint Mohács közigazgatási területének a Duna bal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461" w:name="pr442"/>
      <w:bookmarkEnd w:id="461"/>
      <w:proofErr w:type="gramStart"/>
      <w:r>
        <w:rPr>
          <w:i/>
          <w:iCs/>
          <w:sz w:val="20"/>
          <w:szCs w:val="20"/>
        </w:rPr>
        <w:t>b)</w:t>
      </w:r>
      <w:r>
        <w:rPr>
          <w:sz w:val="20"/>
          <w:szCs w:val="20"/>
        </w:rPr>
        <w:t xml:space="preserve"> Somogy megye - kivéve Balatonszentgyörgy, Balatonszabadi, Balatonvilágos, Csákány, Főnyed, Hollád, Iharosberény, Inke, Kánya, Nagyszakácsi, Nemesdéd, Nemesvid, Őrtilos, Pogányszentpéter, Sávoly, Siófok (Balatonkiliti), Siójut, Somogysámson, Somogysimonyi, Somogyzsitfa, Szegerdő, Szőkedencs, Tapsony, Tengőd, Tikos, Varászló, Vése, Vörs közigazgatási területét, továbbá Marcali közigazgatási területének a Zala folyó vízgyűjtőjére eső részét Horvátkút lakott hellyel, a Balaton parti településeknek a tó medrébe (jogi partvonalával határolt területébe) nyúló, tartozó közigazgatási része.</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462" w:name="pr443"/>
      <w:bookmarkEnd w:id="462"/>
      <w:r>
        <w:rPr>
          <w:i/>
          <w:iCs/>
          <w:sz w:val="20"/>
          <w:szCs w:val="20"/>
        </w:rPr>
        <w:t>c)</w:t>
      </w:r>
      <w:r>
        <w:rPr>
          <w:sz w:val="20"/>
          <w:szCs w:val="20"/>
        </w:rPr>
        <w:t xml:space="preserve"> Tolna megyéből Attala, Csikóstőttős, Jágónak, Kapospula, Kaposszekcső, Lápafő, Nak, Várong, Váralja, továbbá Kismányok és Nagymányok közigazgatási területének a Völgységi patak jobb partjára eső része.</w:t>
      </w:r>
    </w:p>
    <w:p w:rsidR="00DD3F9C" w:rsidRDefault="00DD3F9C" w:rsidP="00DD3F9C">
      <w:pPr>
        <w:pStyle w:val="NormlWeb"/>
        <w:spacing w:before="182" w:beforeAutospacing="0" w:after="182" w:afterAutospacing="0"/>
        <w:ind w:left="91" w:right="91"/>
        <w:jc w:val="center"/>
      </w:pPr>
      <w:bookmarkStart w:id="463" w:name="pr444"/>
      <w:bookmarkEnd w:id="463"/>
      <w:r>
        <w:rPr>
          <w:b/>
          <w:bCs/>
        </w:rPr>
        <w:t>6. Vas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64" w:name="pr445"/>
      <w:bookmarkEnd w:id="464"/>
      <w:proofErr w:type="gramStart"/>
      <w:r>
        <w:rPr>
          <w:i/>
          <w:iCs/>
          <w:sz w:val="20"/>
          <w:szCs w:val="20"/>
        </w:rPr>
        <w:t>a</w:t>
      </w:r>
      <w:proofErr w:type="gramEnd"/>
      <w:r>
        <w:rPr>
          <w:i/>
          <w:iCs/>
          <w:sz w:val="20"/>
          <w:szCs w:val="20"/>
        </w:rPr>
        <w:t>)</w:t>
      </w:r>
      <w:r>
        <w:rPr>
          <w:sz w:val="20"/>
          <w:szCs w:val="20"/>
        </w:rPr>
        <w:t xml:space="preserve"> Vas megye - kivéve Csánig, Csönge, Jákfa, Kenyeri, Nick, Ostffyasszonyfa, Pápoc, Rábapaty, Répcelak, Uraiújfalu közigazgatási területét.</w:t>
      </w:r>
    </w:p>
    <w:p w:rsidR="00DD3F9C" w:rsidRDefault="00DD3F9C" w:rsidP="00DD3F9C">
      <w:pPr>
        <w:pStyle w:val="NormlWeb"/>
        <w:spacing w:before="0" w:beforeAutospacing="0" w:after="0" w:afterAutospacing="0"/>
        <w:ind w:left="91" w:right="91" w:firstLine="146"/>
        <w:jc w:val="both"/>
        <w:rPr>
          <w:sz w:val="20"/>
          <w:szCs w:val="20"/>
        </w:rPr>
      </w:pPr>
      <w:bookmarkStart w:id="465" w:name="pr446"/>
      <w:bookmarkEnd w:id="465"/>
      <w:r>
        <w:rPr>
          <w:i/>
          <w:iCs/>
          <w:sz w:val="20"/>
          <w:szCs w:val="20"/>
        </w:rPr>
        <w:t>b)</w:t>
      </w:r>
      <w:r>
        <w:rPr>
          <w:sz w:val="20"/>
          <w:szCs w:val="20"/>
        </w:rPr>
        <w:t xml:space="preserve"> Zala megye teljes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66" w:name="pr447"/>
      <w:bookmarkEnd w:id="466"/>
      <w:r>
        <w:rPr>
          <w:i/>
          <w:iCs/>
          <w:sz w:val="20"/>
          <w:szCs w:val="20"/>
        </w:rPr>
        <w:t>c)</w:t>
      </w:r>
      <w:r>
        <w:rPr>
          <w:sz w:val="20"/>
          <w:szCs w:val="20"/>
        </w:rPr>
        <w:t xml:space="preserve"> Győr-Moson-Sopron megyéből Csáfordjánosfa, Csér, Egyházasfalu, Gyalóka, Iván, Répcevis, Sopronhorpács, Szakony, Und, Zsira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67" w:name="pr448"/>
      <w:bookmarkEnd w:id="467"/>
      <w:r>
        <w:rPr>
          <w:i/>
          <w:iCs/>
          <w:sz w:val="20"/>
          <w:szCs w:val="20"/>
        </w:rPr>
        <w:t>d)</w:t>
      </w:r>
      <w:r>
        <w:rPr>
          <w:sz w:val="20"/>
          <w:szCs w:val="20"/>
        </w:rPr>
        <w:t xml:space="preserve"> Veszprém megyéből Kemeneshőgyész, Magyargencs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68" w:name="pr449"/>
      <w:bookmarkEnd w:id="468"/>
      <w:proofErr w:type="gramStart"/>
      <w:r>
        <w:rPr>
          <w:i/>
          <w:iCs/>
          <w:sz w:val="20"/>
          <w:szCs w:val="20"/>
        </w:rPr>
        <w:t>e</w:t>
      </w:r>
      <w:proofErr w:type="gramEnd"/>
      <w:r>
        <w:rPr>
          <w:i/>
          <w:iCs/>
          <w:sz w:val="20"/>
          <w:szCs w:val="20"/>
        </w:rPr>
        <w:t>)</w:t>
      </w:r>
      <w:r>
        <w:rPr>
          <w:sz w:val="20"/>
          <w:szCs w:val="20"/>
        </w:rPr>
        <w:t xml:space="preserve"> Somogy megyéből Balatonszentgyörgy, Csákány, Főnyed, Hollád, Iharosberény, Inke, Nagyszakácsi, Nemesdéd, Nemesvid, Őrtilos, Pogányszentpéter, Sávoly, Somogysámson, Somogysimonyi, Somogyzsitfa, Szegerdő, Szőkedencs, Tapsony, Tikos, Varászló, Vése, Vörs közigazgatási területe, valamint Marcali közigazgatási területének a Zala folyó vízgyűjtőjére eső része Horvátkút lakott hellyel.</w:t>
      </w:r>
    </w:p>
    <w:p w:rsidR="00DD3F9C" w:rsidRDefault="00DD3F9C" w:rsidP="00DD3F9C">
      <w:pPr>
        <w:pStyle w:val="NormlWeb"/>
        <w:spacing w:before="182" w:beforeAutospacing="0" w:after="182" w:afterAutospacing="0"/>
        <w:ind w:left="91" w:right="91"/>
        <w:jc w:val="center"/>
      </w:pPr>
      <w:bookmarkStart w:id="469" w:name="pr450"/>
      <w:bookmarkEnd w:id="469"/>
      <w:r>
        <w:rPr>
          <w:b/>
          <w:bCs/>
        </w:rPr>
        <w:t>7. Szabolcs-Szatmár-Bereg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70" w:name="pr451"/>
      <w:bookmarkEnd w:id="470"/>
      <w:proofErr w:type="gramStart"/>
      <w:r>
        <w:rPr>
          <w:i/>
          <w:iCs/>
          <w:sz w:val="20"/>
          <w:szCs w:val="20"/>
        </w:rPr>
        <w:t>a)</w:t>
      </w:r>
      <w:r>
        <w:rPr>
          <w:sz w:val="20"/>
          <w:szCs w:val="20"/>
        </w:rPr>
        <w:t xml:space="preserve"> Szabolcs-Szatmár-Bereg megye - kivéve Nyírlugos, Penészlek, Szorgalmatos, Tiszadada, Tiszadob, Tiszaeszlár, Tiszalök, Tiszanagyfalu, Tiszavasvári települések közigazgatási területét, Balsa, Dombrád, Ibrány, Timár, Tiszabercel, Tiszakanyár, Tiszatelek, Gávavencsellő települések közigazgatási területének a Tisza jobb partjára eső részét, továbbá Nyírbéltek közigazgatási területének délnyugati részét, Rakamaz közigazgatási területének a Tiszanagyfalu-Rakamaz községhatár, a Nyíregyháza-Tokaj vasútvonal és a 38-as számú út által alkotott vonaltól délre eső területét.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471" w:name="pr452"/>
      <w:bookmarkEnd w:id="471"/>
      <w:r>
        <w:rPr>
          <w:i/>
          <w:iCs/>
          <w:sz w:val="20"/>
          <w:szCs w:val="20"/>
        </w:rPr>
        <w:t>b)</w:t>
      </w:r>
      <w:r>
        <w:rPr>
          <w:sz w:val="20"/>
          <w:szCs w:val="20"/>
        </w:rPr>
        <w:t xml:space="preserve"> Borsod-Abaúj-Zemplén megyéből Cigánd, Kenézlő, Tiszakarád, Zemplénagárd közigazgatási területének a Tisza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72" w:name="pr453"/>
      <w:bookmarkEnd w:id="472"/>
      <w:r>
        <w:rPr>
          <w:i/>
          <w:iCs/>
          <w:sz w:val="20"/>
          <w:szCs w:val="20"/>
        </w:rPr>
        <w:t>c)</w:t>
      </w:r>
      <w:r>
        <w:rPr>
          <w:sz w:val="20"/>
          <w:szCs w:val="20"/>
        </w:rPr>
        <w:t xml:space="preserve"> Hajdú-Bihar megyéből Téglás közigazgatási területe, valamint Nyíradony közigazgatási területének északi része.</w:t>
      </w:r>
    </w:p>
    <w:p w:rsidR="00DD3F9C" w:rsidRDefault="00DD3F9C" w:rsidP="00DD3F9C">
      <w:pPr>
        <w:pStyle w:val="NormlWeb"/>
        <w:spacing w:before="182" w:beforeAutospacing="0" w:after="182" w:afterAutospacing="0"/>
        <w:ind w:left="91" w:right="91"/>
        <w:jc w:val="center"/>
      </w:pPr>
      <w:bookmarkStart w:id="473" w:name="pr454"/>
      <w:bookmarkEnd w:id="473"/>
      <w:r>
        <w:rPr>
          <w:b/>
          <w:bCs/>
        </w:rPr>
        <w:t>8. Borsod-Abaúj-Zemplén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74" w:name="pr455"/>
      <w:bookmarkEnd w:id="474"/>
      <w:proofErr w:type="gramStart"/>
      <w:r>
        <w:rPr>
          <w:i/>
          <w:iCs/>
          <w:sz w:val="20"/>
          <w:szCs w:val="20"/>
        </w:rPr>
        <w:t>a)</w:t>
      </w:r>
      <w:r>
        <w:rPr>
          <w:sz w:val="20"/>
          <w:szCs w:val="20"/>
        </w:rPr>
        <w:t xml:space="preserve"> Borsod-Abaúj-Zemplén megye - kivéve Ároktő, Cigánd, Hejőkürt, Kenézlő, Oszlár, Révleányvár, valamint Ricse közigazgatási területének a Tisza bal partjára eső részét, Tiszabábolna közigazgatási területének a Kiskörei-tározó területére eső részét (a Tisza 440 </w:t>
      </w:r>
      <w:proofErr w:type="spellStart"/>
      <w:r>
        <w:rPr>
          <w:sz w:val="20"/>
          <w:szCs w:val="20"/>
        </w:rPr>
        <w:t>fkm</w:t>
      </w:r>
      <w:proofErr w:type="spellEnd"/>
      <w:r>
        <w:rPr>
          <w:sz w:val="20"/>
          <w:szCs w:val="20"/>
        </w:rPr>
        <w:t xml:space="preserve"> szelvénye alatt), Tiszacsermely, Tiszadorogma, Tiszakarád, Tiszakeszi, Tiszapalkonya, Tiszatardos, Tiszatarján, Tiszaújváros közigazgatási területének a Tisza bal partjára eső részét, Tiszavalk közigazgatási területének a Kiskörei-tározó területére eső részét, Tokaj és Zemplénagárd közigazgatási területének a Tisza bal partjára eső részét</w:t>
      </w:r>
      <w:proofErr w:type="gramEnd"/>
      <w:r>
        <w:rPr>
          <w:sz w:val="20"/>
          <w:szCs w:val="20"/>
        </w:rPr>
        <w:t>.</w:t>
      </w:r>
    </w:p>
    <w:p w:rsidR="00DD3F9C" w:rsidRDefault="00DD3F9C" w:rsidP="00DD3F9C">
      <w:pPr>
        <w:pStyle w:val="NormlWeb"/>
        <w:spacing w:before="0" w:beforeAutospacing="0" w:after="0" w:afterAutospacing="0"/>
        <w:ind w:left="91" w:right="91" w:firstLine="146"/>
        <w:jc w:val="both"/>
        <w:rPr>
          <w:sz w:val="20"/>
          <w:szCs w:val="20"/>
        </w:rPr>
      </w:pPr>
      <w:bookmarkStart w:id="475" w:name="pr456"/>
      <w:bookmarkEnd w:id="475"/>
      <w:r>
        <w:rPr>
          <w:i/>
          <w:iCs/>
          <w:sz w:val="20"/>
          <w:szCs w:val="20"/>
        </w:rPr>
        <w:t>b)</w:t>
      </w:r>
      <w:r>
        <w:rPr>
          <w:sz w:val="20"/>
          <w:szCs w:val="20"/>
        </w:rPr>
        <w:t xml:space="preserve"> Szabolcs-Szatmár-Bereg megyéből Balsa, Dombrád, Ibrány, Timár, Tiszadada, Tiszabercel, Tiszadob, Tiszaeszlár, Tiszakanyár, Tiszalök, Tiszatelek, valamint Gávavencsellő közigazgatási területének a Tisza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76" w:name="pr457"/>
      <w:bookmarkEnd w:id="476"/>
      <w:proofErr w:type="gramStart"/>
      <w:r>
        <w:rPr>
          <w:i/>
          <w:iCs/>
          <w:sz w:val="20"/>
          <w:szCs w:val="20"/>
        </w:rPr>
        <w:t>c)</w:t>
      </w:r>
      <w:r>
        <w:rPr>
          <w:sz w:val="20"/>
          <w:szCs w:val="20"/>
        </w:rPr>
        <w:t xml:space="preserve"> Heves megye - kivéve Apc, Átány, Boldog, Erdőtelek, Hatvan, Heréd, Heves, Hevesvezekény, Kerekharaszt, Kisköre, Lőrinci, Nagykökényes, Pély, Tarnaszentmiklós, Tenk, Tiszanána, Zagyvaszántó közigazgatási területét, Kömlő közigazgatási területének a </w:t>
      </w:r>
      <w:proofErr w:type="spellStart"/>
      <w:r>
        <w:rPr>
          <w:sz w:val="20"/>
          <w:szCs w:val="20"/>
        </w:rPr>
        <w:t>Csincsa</w:t>
      </w:r>
      <w:proofErr w:type="spellEnd"/>
      <w:r>
        <w:rPr>
          <w:sz w:val="20"/>
          <w:szCs w:val="20"/>
        </w:rPr>
        <w:t xml:space="preserve"> belvízcsatorna jobb partjára eső részét, Poroszló közigazgatási területének a Kiskörei-tározó területére eső részét, Sarud és Újlőrincfalva közigazgatási területének a </w:t>
      </w:r>
      <w:proofErr w:type="spellStart"/>
      <w:r>
        <w:rPr>
          <w:sz w:val="20"/>
          <w:szCs w:val="20"/>
        </w:rPr>
        <w:t>Laskó</w:t>
      </w:r>
      <w:proofErr w:type="spellEnd"/>
      <w:r>
        <w:rPr>
          <w:sz w:val="20"/>
          <w:szCs w:val="20"/>
        </w:rPr>
        <w:t xml:space="preserve"> patak és a </w:t>
      </w:r>
      <w:proofErr w:type="spellStart"/>
      <w:r>
        <w:rPr>
          <w:sz w:val="20"/>
          <w:szCs w:val="20"/>
        </w:rPr>
        <w:t>Csincsa</w:t>
      </w:r>
      <w:proofErr w:type="spellEnd"/>
      <w:r>
        <w:rPr>
          <w:sz w:val="20"/>
          <w:szCs w:val="20"/>
        </w:rPr>
        <w:t xml:space="preserve"> belvízcsatorna jobb partjára eső részét, valamint a Kiskörei-tározó területére eső részét.</w:t>
      </w:r>
      <w:proofErr w:type="gramEnd"/>
    </w:p>
    <w:p w:rsidR="00DD3F9C" w:rsidRDefault="00DD3F9C" w:rsidP="00DD3F9C">
      <w:pPr>
        <w:pStyle w:val="NormlWeb"/>
        <w:spacing w:before="0" w:beforeAutospacing="0" w:after="0" w:afterAutospacing="0"/>
        <w:ind w:left="91" w:right="91" w:firstLine="146"/>
        <w:jc w:val="both"/>
        <w:rPr>
          <w:sz w:val="20"/>
          <w:szCs w:val="20"/>
        </w:rPr>
      </w:pPr>
      <w:bookmarkStart w:id="477" w:name="pr458"/>
      <w:bookmarkEnd w:id="477"/>
      <w:r>
        <w:rPr>
          <w:i/>
          <w:iCs/>
          <w:sz w:val="20"/>
          <w:szCs w:val="20"/>
        </w:rPr>
        <w:t>d)</w:t>
      </w:r>
      <w:r>
        <w:rPr>
          <w:sz w:val="20"/>
          <w:szCs w:val="20"/>
        </w:rPr>
        <w:t xml:space="preserve"> Hajdú-Bihar megyéből Tiszacsege közigazgatási területének a Tisza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78" w:name="pr459"/>
      <w:bookmarkEnd w:id="478"/>
      <w:proofErr w:type="gramStart"/>
      <w:r>
        <w:rPr>
          <w:i/>
          <w:iCs/>
          <w:sz w:val="20"/>
          <w:szCs w:val="20"/>
        </w:rPr>
        <w:t>e</w:t>
      </w:r>
      <w:proofErr w:type="gramEnd"/>
      <w:r>
        <w:rPr>
          <w:i/>
          <w:iCs/>
          <w:sz w:val="20"/>
          <w:szCs w:val="20"/>
        </w:rPr>
        <w:t>)</w:t>
      </w:r>
      <w:r>
        <w:rPr>
          <w:sz w:val="20"/>
          <w:szCs w:val="20"/>
        </w:rPr>
        <w:t xml:space="preserve"> Jász-Nagykun-Szolnok megyéből Jászágó, Jászárokszállás, Jászdózsa, közigazgatási területe, továbbá Jászberény közigazgatási területének az </w:t>
      </w:r>
      <w:proofErr w:type="spellStart"/>
      <w:r>
        <w:rPr>
          <w:sz w:val="20"/>
          <w:szCs w:val="20"/>
        </w:rPr>
        <w:t>Ágói</w:t>
      </w:r>
      <w:proofErr w:type="spellEnd"/>
      <w:r>
        <w:rPr>
          <w:sz w:val="20"/>
          <w:szCs w:val="20"/>
        </w:rPr>
        <w:t xml:space="preserve"> patak és a Tarna patak bal partjára eső része.</w:t>
      </w:r>
    </w:p>
    <w:p w:rsidR="00DD3F9C" w:rsidRDefault="00DD3F9C" w:rsidP="00DD3F9C">
      <w:pPr>
        <w:pStyle w:val="NormlWeb"/>
        <w:spacing w:before="182" w:beforeAutospacing="0" w:after="182" w:afterAutospacing="0"/>
        <w:ind w:left="91" w:right="91"/>
        <w:jc w:val="center"/>
      </w:pPr>
      <w:bookmarkStart w:id="479" w:name="pr460"/>
      <w:bookmarkEnd w:id="479"/>
      <w:r>
        <w:rPr>
          <w:b/>
          <w:bCs/>
        </w:rPr>
        <w:t>9. Hajdú-Bihar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80" w:name="pr461"/>
      <w:bookmarkEnd w:id="480"/>
      <w:proofErr w:type="gramStart"/>
      <w:r>
        <w:rPr>
          <w:i/>
          <w:iCs/>
          <w:sz w:val="20"/>
          <w:szCs w:val="20"/>
        </w:rPr>
        <w:lastRenderedPageBreak/>
        <w:t>a</w:t>
      </w:r>
      <w:proofErr w:type="gramEnd"/>
      <w:r>
        <w:rPr>
          <w:i/>
          <w:iCs/>
          <w:sz w:val="20"/>
          <w:szCs w:val="20"/>
        </w:rPr>
        <w:t>)</w:t>
      </w:r>
      <w:r>
        <w:rPr>
          <w:sz w:val="20"/>
          <w:szCs w:val="20"/>
        </w:rPr>
        <w:t xml:space="preserve"> Hajdú-Bihar megye - kivéve Téglás közigazgatási területét, Nyíradony közigazgatási területének északi részét, Tiszacsege közigazgatási területének a Tisza jobb partjára eső részét, Komádi és Körösszakál Sebes-Körös bal partjára eső részét, Darvas közigazgatási területének a Berettyó jobb partján a közúti híd alatt, Zsáka közigazgatási területének a Kálló-csatorna jobb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481" w:name="pr462"/>
      <w:bookmarkEnd w:id="481"/>
      <w:r>
        <w:rPr>
          <w:i/>
          <w:iCs/>
          <w:sz w:val="20"/>
          <w:szCs w:val="20"/>
        </w:rPr>
        <w:t>b)</w:t>
      </w:r>
      <w:r>
        <w:rPr>
          <w:sz w:val="20"/>
          <w:szCs w:val="20"/>
        </w:rPr>
        <w:t xml:space="preserve"> Szabolcs-Szatmár-Bereg megyéből Nyírlúgos, Penészlek, Szorgalmatos, Tiszanagyfalu, Tiszavasvári közigazgatási területe, továbbá Tiszaeszlár, Tiszalök, Tiszadob, Tiszadada közigazgatási területének a Tisza bal partjára eső része, Nyírbéltek közigazgatási területének délnyugati része, valamint Rakamaz közigazgatási területének a Tiszanagyfalu-Rakamaz községhatár, a Nyíregyháza-Tokaj vasútvonal és a 38. sz. út által alkotott vonaltól délre eső területe.</w:t>
      </w:r>
    </w:p>
    <w:p w:rsidR="00DD3F9C" w:rsidRDefault="00DD3F9C" w:rsidP="00DD3F9C">
      <w:pPr>
        <w:pStyle w:val="NormlWeb"/>
        <w:spacing w:before="0" w:beforeAutospacing="0" w:after="0" w:afterAutospacing="0"/>
        <w:ind w:left="91" w:right="91" w:firstLine="146"/>
        <w:jc w:val="both"/>
        <w:rPr>
          <w:sz w:val="20"/>
          <w:szCs w:val="20"/>
        </w:rPr>
      </w:pPr>
      <w:bookmarkStart w:id="482" w:name="pr463"/>
      <w:bookmarkEnd w:id="482"/>
      <w:r>
        <w:rPr>
          <w:i/>
          <w:iCs/>
          <w:sz w:val="20"/>
          <w:szCs w:val="20"/>
        </w:rPr>
        <w:t>c)</w:t>
      </w:r>
      <w:r>
        <w:rPr>
          <w:sz w:val="20"/>
          <w:szCs w:val="20"/>
        </w:rPr>
        <w:t xml:space="preserve"> Borsod-Abaúj-Zemplén megyéből Tokaj, Tiszatardos, Tiszaújváros, Tiszapalkonya, Oszlár, Hejőkürt, Tiszatarján, Tiszakeszi, Ároktő, valamint Tiszadorogma közigazgatási területének a Tisza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83" w:name="pr464"/>
      <w:bookmarkEnd w:id="483"/>
      <w:r>
        <w:rPr>
          <w:i/>
          <w:iCs/>
          <w:sz w:val="20"/>
          <w:szCs w:val="20"/>
        </w:rPr>
        <w:t>d)</w:t>
      </w:r>
      <w:r>
        <w:rPr>
          <w:sz w:val="20"/>
          <w:szCs w:val="20"/>
        </w:rPr>
        <w:t xml:space="preserve"> Jász-Nagykun-Szolnok megyéből Tiszafüred közigazgatási területének a 33. sz. közúttól északra, a karcagi közúttól és a Tiszafüredi öntöző főcsatornától keletre eső része, Tiszaigar közigazgatási területének a Tiszafüredi öntöző főcsatornától keletre eső része, Tiszaörs közigazgatási területének északkeleti része, Nagyiván közigazgatási területe, Kunmadaras közigazgatási területének keleti része, Karcag Kisújszállás közigazgatási területének a Német-ér és a Hortobágy-Berettyó bal oldali hullámterét és töltését érintő része.</w:t>
      </w:r>
    </w:p>
    <w:p w:rsidR="00DD3F9C" w:rsidRDefault="00DD3F9C" w:rsidP="00DD3F9C">
      <w:pPr>
        <w:pStyle w:val="NormlWeb"/>
        <w:spacing w:before="0" w:beforeAutospacing="0" w:after="0" w:afterAutospacing="0"/>
        <w:ind w:left="91" w:right="91" w:firstLine="146"/>
        <w:jc w:val="both"/>
        <w:rPr>
          <w:sz w:val="20"/>
          <w:szCs w:val="20"/>
        </w:rPr>
      </w:pPr>
      <w:bookmarkStart w:id="484" w:name="pr465"/>
      <w:bookmarkEnd w:id="484"/>
      <w:proofErr w:type="gramStart"/>
      <w:r>
        <w:rPr>
          <w:i/>
          <w:iCs/>
          <w:sz w:val="20"/>
          <w:szCs w:val="20"/>
        </w:rPr>
        <w:t>e</w:t>
      </w:r>
      <w:proofErr w:type="gramEnd"/>
      <w:r>
        <w:rPr>
          <w:i/>
          <w:iCs/>
          <w:sz w:val="20"/>
          <w:szCs w:val="20"/>
        </w:rPr>
        <w:t>)</w:t>
      </w:r>
      <w:r>
        <w:rPr>
          <w:sz w:val="20"/>
          <w:szCs w:val="20"/>
        </w:rPr>
        <w:t xml:space="preserve"> Békés megyéből Bucsa közigazgatási területe, Ecsegfalva közigazgatási területének északkeleti része, Szeghalom közigazgatási területének a Berettyó és a Sebes-Körös közé eső része, Biharugra és Körösnagyharsány közigazgatási területének a Sebes-Körös jobb partjára eső része.</w:t>
      </w:r>
    </w:p>
    <w:p w:rsidR="00DD3F9C" w:rsidRDefault="00DD3F9C" w:rsidP="00DD3F9C">
      <w:pPr>
        <w:pStyle w:val="NormlWeb"/>
        <w:spacing w:before="182" w:beforeAutospacing="0" w:after="182" w:afterAutospacing="0"/>
        <w:ind w:left="91" w:right="91"/>
        <w:jc w:val="center"/>
      </w:pPr>
      <w:bookmarkStart w:id="485" w:name="pr466"/>
      <w:bookmarkEnd w:id="485"/>
      <w:r>
        <w:rPr>
          <w:b/>
          <w:bCs/>
        </w:rPr>
        <w:t>10. Jász-Nagykun-Szolnok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86" w:name="pr467"/>
      <w:bookmarkEnd w:id="486"/>
      <w:proofErr w:type="gramStart"/>
      <w:r>
        <w:rPr>
          <w:i/>
          <w:iCs/>
          <w:sz w:val="20"/>
          <w:szCs w:val="20"/>
        </w:rPr>
        <w:t>a)</w:t>
      </w:r>
      <w:r>
        <w:rPr>
          <w:sz w:val="20"/>
          <w:szCs w:val="20"/>
        </w:rPr>
        <w:t xml:space="preserve"> Jász-Nagykun-Szolnok megye - kivéve Jászágó, Jászárokszállás, Jászdózsa, Nagyiván közigazgatási területét, továbbá Jászberény közigazgatási területének az </w:t>
      </w:r>
      <w:proofErr w:type="spellStart"/>
      <w:r>
        <w:rPr>
          <w:sz w:val="20"/>
          <w:szCs w:val="20"/>
        </w:rPr>
        <w:t>Ágói</w:t>
      </w:r>
      <w:proofErr w:type="spellEnd"/>
      <w:r>
        <w:rPr>
          <w:sz w:val="20"/>
          <w:szCs w:val="20"/>
        </w:rPr>
        <w:t xml:space="preserve"> patak és a Tarna patak bal partjára eső részét, Karcag közigazgatási területének a Német-ér és a Hortobágy-Berettyó bal oldalára eső részét, Kunmadaras közigazgatási területének a keleti részét, Tiszafüred közigazgatási területének a 33. sz. közúttól északra, a karcagi közúttól és a Tiszafüredi öntöző főcsatornától keletre eső részét, Tiszaigar közigazgatási területének a Tiszafüredi öntöző főcsatornától keletre eső részét, Tiszaörs</w:t>
      </w:r>
      <w:proofErr w:type="gramEnd"/>
      <w:r>
        <w:rPr>
          <w:sz w:val="20"/>
          <w:szCs w:val="20"/>
        </w:rPr>
        <w:t xml:space="preserve"> </w:t>
      </w:r>
      <w:proofErr w:type="gramStart"/>
      <w:r>
        <w:rPr>
          <w:sz w:val="20"/>
          <w:szCs w:val="20"/>
        </w:rPr>
        <w:t>közigazgatási</w:t>
      </w:r>
      <w:proofErr w:type="gramEnd"/>
      <w:r>
        <w:rPr>
          <w:sz w:val="20"/>
          <w:szCs w:val="20"/>
        </w:rPr>
        <w:t xml:space="preserve"> területének északkeleti részét, Túrkeve közigazgatási területének a Hortobágy-Berettyó bal partjára eső részét, Mezőtúr közigazgatási területének a Hortobágy-Berettyó, valamint a Hármas-Körös bal partjára eső részeit, Öcsöd közigazgatási területének a Hármas-Körös bal partjára eső részét, Kunszentmárton és Szelevény közigazgatási területének a Hármas-Körös bal partjára eső részét, valamint Tiszasas közigazgatási területének a Tisza jobb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487" w:name="pr468"/>
      <w:bookmarkEnd w:id="487"/>
      <w:r>
        <w:rPr>
          <w:i/>
          <w:iCs/>
          <w:sz w:val="20"/>
          <w:szCs w:val="20"/>
        </w:rPr>
        <w:t>b)</w:t>
      </w:r>
      <w:r>
        <w:rPr>
          <w:sz w:val="20"/>
          <w:szCs w:val="20"/>
        </w:rPr>
        <w:t xml:space="preserve"> Heves megyéből Átány, Erdőtelek, Heves, Hevesvezekény, Kisköre, Pély, Tarnaszentmiklós, Tenk, Tiszanána közigazgatási területe, továbbá Kömlő közigazgatási területének a </w:t>
      </w:r>
      <w:proofErr w:type="spellStart"/>
      <w:r>
        <w:rPr>
          <w:sz w:val="20"/>
          <w:szCs w:val="20"/>
        </w:rPr>
        <w:t>Csincsa</w:t>
      </w:r>
      <w:proofErr w:type="spellEnd"/>
      <w:r>
        <w:rPr>
          <w:sz w:val="20"/>
          <w:szCs w:val="20"/>
        </w:rPr>
        <w:t xml:space="preserve"> belvízcsatorna jobb partjára eső része, Poroszló közigazgatási területének a Kiskörei-tározó területére eső része, Sarud és Újlőrincfalva közigazgatási területének a </w:t>
      </w:r>
      <w:proofErr w:type="spellStart"/>
      <w:r>
        <w:rPr>
          <w:sz w:val="20"/>
          <w:szCs w:val="20"/>
        </w:rPr>
        <w:t>Laskó</w:t>
      </w:r>
      <w:proofErr w:type="spellEnd"/>
      <w:r>
        <w:rPr>
          <w:sz w:val="20"/>
          <w:szCs w:val="20"/>
        </w:rPr>
        <w:t xml:space="preserve"> patak és a </w:t>
      </w:r>
      <w:proofErr w:type="spellStart"/>
      <w:r>
        <w:rPr>
          <w:sz w:val="20"/>
          <w:szCs w:val="20"/>
        </w:rPr>
        <w:t>Csincsa</w:t>
      </w:r>
      <w:proofErr w:type="spellEnd"/>
      <w:r>
        <w:rPr>
          <w:sz w:val="20"/>
          <w:szCs w:val="20"/>
        </w:rPr>
        <w:t xml:space="preserve"> belvízcsatorna jobb partjára eső része, valamint a Kiskörei-tározó területére eső része.</w:t>
      </w:r>
    </w:p>
    <w:p w:rsidR="00DD3F9C" w:rsidRDefault="00DD3F9C" w:rsidP="00DD3F9C">
      <w:pPr>
        <w:pStyle w:val="NormlWeb"/>
        <w:spacing w:before="0" w:beforeAutospacing="0" w:after="0" w:afterAutospacing="0"/>
        <w:ind w:left="91" w:right="91" w:firstLine="146"/>
        <w:jc w:val="both"/>
        <w:rPr>
          <w:sz w:val="20"/>
          <w:szCs w:val="20"/>
        </w:rPr>
      </w:pPr>
      <w:bookmarkStart w:id="488" w:name="pr469"/>
      <w:bookmarkEnd w:id="488"/>
      <w:r>
        <w:rPr>
          <w:i/>
          <w:iCs/>
          <w:sz w:val="20"/>
          <w:szCs w:val="20"/>
        </w:rPr>
        <w:t>c)</w:t>
      </w:r>
      <w:r>
        <w:rPr>
          <w:sz w:val="20"/>
          <w:szCs w:val="20"/>
        </w:rPr>
        <w:t xml:space="preserve"> Békés megyéből Ecsegfalva közigazgatási területének a Hortobágy-Berettyó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89" w:name="pr470"/>
      <w:bookmarkEnd w:id="489"/>
      <w:r>
        <w:rPr>
          <w:i/>
          <w:iCs/>
          <w:sz w:val="20"/>
          <w:szCs w:val="20"/>
        </w:rPr>
        <w:t>d)</w:t>
      </w:r>
      <w:r>
        <w:rPr>
          <w:sz w:val="20"/>
          <w:szCs w:val="20"/>
        </w:rPr>
        <w:t xml:space="preserve"> Csongrád megyéből Csongrád város közigazgatási területének a Tisza bal partjára eső része, </w:t>
      </w:r>
      <w:proofErr w:type="spellStart"/>
      <w:r>
        <w:rPr>
          <w:sz w:val="20"/>
          <w:szCs w:val="20"/>
        </w:rPr>
        <w:t>Szentes-Magyartés</w:t>
      </w:r>
      <w:proofErr w:type="spellEnd"/>
      <w:r>
        <w:rPr>
          <w:sz w:val="20"/>
          <w:szCs w:val="20"/>
        </w:rPr>
        <w:t xml:space="preserve"> közigazgatási területének a Hármas-Körös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90" w:name="pr471"/>
      <w:bookmarkEnd w:id="490"/>
      <w:proofErr w:type="gramStart"/>
      <w:r>
        <w:rPr>
          <w:i/>
          <w:iCs/>
          <w:sz w:val="20"/>
          <w:szCs w:val="20"/>
        </w:rPr>
        <w:t>e</w:t>
      </w:r>
      <w:proofErr w:type="gramEnd"/>
      <w:r>
        <w:rPr>
          <w:i/>
          <w:iCs/>
          <w:sz w:val="20"/>
          <w:szCs w:val="20"/>
        </w:rPr>
        <w:t>)</w:t>
      </w:r>
      <w:r>
        <w:rPr>
          <w:sz w:val="20"/>
          <w:szCs w:val="20"/>
        </w:rPr>
        <w:t xml:space="preserve"> Bács-Kiskun megyéből Lakitelek, Szentkirály (</w:t>
      </w:r>
      <w:proofErr w:type="spellStart"/>
      <w:r>
        <w:rPr>
          <w:sz w:val="20"/>
          <w:szCs w:val="20"/>
        </w:rPr>
        <w:t>Lászlófalva</w:t>
      </w:r>
      <w:proofErr w:type="spellEnd"/>
      <w:r>
        <w:rPr>
          <w:sz w:val="20"/>
          <w:szCs w:val="20"/>
        </w:rPr>
        <w:t>), Tiszakécske közigazgatási területe, Tiszaug közigazgatási területének a Tisza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91" w:name="pr472"/>
      <w:bookmarkEnd w:id="491"/>
      <w:proofErr w:type="gramStart"/>
      <w:r>
        <w:rPr>
          <w:i/>
          <w:iCs/>
          <w:sz w:val="20"/>
          <w:szCs w:val="20"/>
        </w:rPr>
        <w:t>f</w:t>
      </w:r>
      <w:proofErr w:type="gramEnd"/>
      <w:r>
        <w:rPr>
          <w:i/>
          <w:iCs/>
          <w:sz w:val="20"/>
          <w:szCs w:val="20"/>
        </w:rPr>
        <w:t>)</w:t>
      </w:r>
      <w:r>
        <w:rPr>
          <w:sz w:val="20"/>
          <w:szCs w:val="20"/>
        </w:rPr>
        <w:t xml:space="preserve"> Pest megyéből Abony, Albertirsa, Cegléd, Ceglédbercel, Csemő, Dánszentmiklós, Jászkarajenő, Kocsér, Kőröstetétlen, Mikebuda, Nagykőrös, Nyársapát, Pilis, Tápiószőlős, Törtel, Újszilvás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92" w:name="pr473"/>
      <w:bookmarkEnd w:id="492"/>
      <w:proofErr w:type="gramStart"/>
      <w:r>
        <w:rPr>
          <w:i/>
          <w:iCs/>
          <w:sz w:val="20"/>
          <w:szCs w:val="20"/>
        </w:rPr>
        <w:t>g</w:t>
      </w:r>
      <w:proofErr w:type="gramEnd"/>
      <w:r>
        <w:rPr>
          <w:i/>
          <w:iCs/>
          <w:sz w:val="20"/>
          <w:szCs w:val="20"/>
        </w:rPr>
        <w:t>)</w:t>
      </w:r>
      <w:r>
        <w:rPr>
          <w:sz w:val="20"/>
          <w:szCs w:val="20"/>
        </w:rPr>
        <w:t xml:space="preserve"> Borsod-Abaúj-Zemplén megyéből Tiszavalk és Tiszabábolna közigazgatási területének a Kiskörei-tározó területére eső része.</w:t>
      </w:r>
    </w:p>
    <w:p w:rsidR="00DD3F9C" w:rsidRDefault="00DD3F9C" w:rsidP="00DD3F9C">
      <w:pPr>
        <w:pStyle w:val="NormlWeb"/>
        <w:spacing w:before="182" w:beforeAutospacing="0" w:after="182" w:afterAutospacing="0"/>
        <w:ind w:left="91" w:right="91"/>
        <w:jc w:val="center"/>
      </w:pPr>
      <w:bookmarkStart w:id="493" w:name="pr474"/>
      <w:bookmarkEnd w:id="493"/>
      <w:r>
        <w:rPr>
          <w:b/>
          <w:bCs/>
        </w:rPr>
        <w:t>11. Csongrád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94" w:name="pr475"/>
      <w:bookmarkEnd w:id="494"/>
      <w:proofErr w:type="gramStart"/>
      <w:r>
        <w:rPr>
          <w:i/>
          <w:iCs/>
          <w:sz w:val="20"/>
          <w:szCs w:val="20"/>
        </w:rPr>
        <w:t>a</w:t>
      </w:r>
      <w:proofErr w:type="gramEnd"/>
      <w:r>
        <w:rPr>
          <w:i/>
          <w:iCs/>
          <w:sz w:val="20"/>
          <w:szCs w:val="20"/>
        </w:rPr>
        <w:t>)</w:t>
      </w:r>
      <w:r>
        <w:rPr>
          <w:sz w:val="20"/>
          <w:szCs w:val="20"/>
        </w:rPr>
        <w:t xml:space="preserve"> Csongrád megye - kivéve Csongrád város közigazgatási területének a Tisza bal partjára eső részét, </w:t>
      </w:r>
      <w:proofErr w:type="spellStart"/>
      <w:r>
        <w:rPr>
          <w:sz w:val="20"/>
          <w:szCs w:val="20"/>
        </w:rPr>
        <w:t>Szentes-Magyartés</w:t>
      </w:r>
      <w:proofErr w:type="spellEnd"/>
      <w:r>
        <w:rPr>
          <w:sz w:val="20"/>
          <w:szCs w:val="20"/>
        </w:rPr>
        <w:t xml:space="preserve"> közigazgatási területének a Hármas-Körös jobb partjára eső részét.</w:t>
      </w:r>
    </w:p>
    <w:p w:rsidR="00DD3F9C" w:rsidRDefault="00DD3F9C" w:rsidP="00DD3F9C">
      <w:pPr>
        <w:pStyle w:val="NormlWeb"/>
        <w:spacing w:before="0" w:beforeAutospacing="0" w:after="0" w:afterAutospacing="0"/>
        <w:ind w:left="91" w:right="91" w:firstLine="146"/>
        <w:jc w:val="both"/>
        <w:rPr>
          <w:sz w:val="20"/>
          <w:szCs w:val="20"/>
        </w:rPr>
      </w:pPr>
      <w:bookmarkStart w:id="495" w:name="pr476"/>
      <w:bookmarkEnd w:id="495"/>
      <w:r>
        <w:rPr>
          <w:i/>
          <w:iCs/>
          <w:sz w:val="20"/>
          <w:szCs w:val="20"/>
        </w:rPr>
        <w:t>b)</w:t>
      </w:r>
      <w:r>
        <w:rPr>
          <w:sz w:val="20"/>
          <w:szCs w:val="20"/>
        </w:rPr>
        <w:t xml:space="preserve"> Bács-Kiskun megyéből Balotaszállás, Bócsa, Bugac, Bugacpusztaháza, Csólyospálos, Fülöpjakab, Gátér, Harkakötöny, Jászszentlászló, Kecskemét, Kelebia, Kiskunfélegyháza, Kiskunhalas, Kiskunmajsa, Kisszállás, Kömpöc, Kunfehértó, Kunszállás, Móricgát, Nyárlőrinc, Pálmonostora, Petőfiszállás, Szank, Tiszaalpár, Tompa, Városföld, Zsana közigazgatási területe, valamint Tiszaug közigazgatási területének a Tisza jobb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496" w:name="pr477"/>
      <w:bookmarkEnd w:id="496"/>
      <w:r>
        <w:rPr>
          <w:i/>
          <w:iCs/>
          <w:sz w:val="20"/>
          <w:szCs w:val="20"/>
        </w:rPr>
        <w:t>c)</w:t>
      </w:r>
      <w:r>
        <w:rPr>
          <w:sz w:val="20"/>
          <w:szCs w:val="20"/>
        </w:rPr>
        <w:t xml:space="preserve"> Békés megyéből Almáskamarás, Battonya, Békéssámson, Csanádapáca, Dombegyháza, Dombiratos, Gádoros, Kardoskút, Kaszaper, Kevermes, Kisdombegyház, Kunágota, Magyarbánhegyes, </w:t>
      </w:r>
      <w:r>
        <w:rPr>
          <w:sz w:val="20"/>
          <w:szCs w:val="20"/>
        </w:rPr>
        <w:lastRenderedPageBreak/>
        <w:t>Magyardombegyház, Medgyesbodzás, Medgyesegyháza, Mezőhegyes, Mezőkovácsháza, Nagybánhegyes, Nagyszénás, Orosháza, Pusztaföldvár, Pusztaottlaka, Tótkomlós, Végegyháza közigazgatási területe.</w:t>
      </w:r>
    </w:p>
    <w:p w:rsidR="00DD3F9C" w:rsidRDefault="00DD3F9C" w:rsidP="00DD3F9C">
      <w:pPr>
        <w:pStyle w:val="NormlWeb"/>
        <w:spacing w:before="0" w:beforeAutospacing="0" w:after="0" w:afterAutospacing="0"/>
        <w:ind w:left="91" w:right="91" w:firstLine="146"/>
        <w:jc w:val="both"/>
        <w:rPr>
          <w:sz w:val="20"/>
          <w:szCs w:val="20"/>
        </w:rPr>
      </w:pPr>
      <w:bookmarkStart w:id="497" w:name="pr478"/>
      <w:bookmarkEnd w:id="497"/>
      <w:r>
        <w:rPr>
          <w:i/>
          <w:iCs/>
          <w:sz w:val="20"/>
          <w:szCs w:val="20"/>
        </w:rPr>
        <w:t>d)</w:t>
      </w:r>
      <w:r>
        <w:rPr>
          <w:sz w:val="20"/>
          <w:szCs w:val="20"/>
        </w:rPr>
        <w:t xml:space="preserve"> Jász-Nagykun-Szolnok megyéből Öcsöd közigazgatási területének a Hármas-Körös bal partjára eső része, Kunszentmárton és Szelevény közigazgatási területének a Hármas-Körös bal partjára eső része, Tiszasas közigazgatási területének a Tisza jobb partjára eső része.</w:t>
      </w:r>
    </w:p>
    <w:p w:rsidR="00DD3F9C" w:rsidRDefault="00DD3F9C" w:rsidP="00DD3F9C">
      <w:pPr>
        <w:pStyle w:val="NormlWeb"/>
        <w:spacing w:before="182" w:beforeAutospacing="0" w:after="182" w:afterAutospacing="0"/>
        <w:ind w:left="91" w:right="91"/>
        <w:jc w:val="center"/>
      </w:pPr>
      <w:bookmarkStart w:id="498" w:name="pr479"/>
      <w:bookmarkEnd w:id="498"/>
      <w:r>
        <w:rPr>
          <w:b/>
          <w:bCs/>
        </w:rPr>
        <w:t>12. Békés Megyei Katasztrófavédelmi Igazgatóság</w:t>
      </w:r>
    </w:p>
    <w:p w:rsidR="00DD3F9C" w:rsidRDefault="00DD3F9C" w:rsidP="00DD3F9C">
      <w:pPr>
        <w:pStyle w:val="NormlWeb"/>
        <w:spacing w:before="0" w:beforeAutospacing="0" w:after="0" w:afterAutospacing="0"/>
        <w:ind w:left="91" w:right="91" w:firstLine="146"/>
        <w:jc w:val="both"/>
        <w:rPr>
          <w:sz w:val="20"/>
          <w:szCs w:val="20"/>
        </w:rPr>
      </w:pPr>
      <w:bookmarkStart w:id="499" w:name="pr480"/>
      <w:bookmarkEnd w:id="499"/>
      <w:proofErr w:type="gramStart"/>
      <w:r>
        <w:rPr>
          <w:i/>
          <w:iCs/>
          <w:sz w:val="20"/>
          <w:szCs w:val="20"/>
        </w:rPr>
        <w:t>a)</w:t>
      </w:r>
      <w:r>
        <w:rPr>
          <w:sz w:val="20"/>
          <w:szCs w:val="20"/>
        </w:rPr>
        <w:t xml:space="preserve"> Békés megye - kivéve Almáskamarás, Battonya, Békéssámson, Bucsa, Csanádapáca, Dombegyháza, Dombiratos, Gádoros, Kardoskút, Kaszaper, Kevermes, Kisdombegyháza, Kunágota, Magyarbánhegyes, Magyardombegyház, Medgyesbodzás, Medgyesegyháza, Mezőhegyes, Mezőkovácsháza, Nagybánhegyes, Nagyszénás, Orosháza, Pusztaföldvár, Pusztaottlaka, Tótkomlós, Végegyháza közigazgatási területét, Biharugra közigazgatási területének a Sebes-Körös jobb partjára eső részét, Ecsegfalva közigazgatási területének a Hortobágy-Berettyó jobb partjára eső részét és a </w:t>
      </w:r>
      <w:proofErr w:type="spellStart"/>
      <w:r>
        <w:rPr>
          <w:sz w:val="20"/>
          <w:szCs w:val="20"/>
        </w:rPr>
        <w:t>Hamvas-Sárréti</w:t>
      </w:r>
      <w:proofErr w:type="spellEnd"/>
      <w:r>
        <w:rPr>
          <w:sz w:val="20"/>
          <w:szCs w:val="20"/>
        </w:rPr>
        <w:t xml:space="preserve"> belvízrendszer területére eső részét, </w:t>
      </w:r>
      <w:proofErr w:type="spellStart"/>
      <w:r>
        <w:rPr>
          <w:sz w:val="20"/>
          <w:szCs w:val="20"/>
        </w:rPr>
        <w:t>Kőrösnagyharsány</w:t>
      </w:r>
      <w:proofErr w:type="spellEnd"/>
      <w:proofErr w:type="gramEnd"/>
      <w:r>
        <w:rPr>
          <w:sz w:val="20"/>
          <w:szCs w:val="20"/>
        </w:rPr>
        <w:t xml:space="preserve"> </w:t>
      </w:r>
      <w:proofErr w:type="gramStart"/>
      <w:r>
        <w:rPr>
          <w:sz w:val="20"/>
          <w:szCs w:val="20"/>
        </w:rPr>
        <w:t>közigazgatási</w:t>
      </w:r>
      <w:proofErr w:type="gramEnd"/>
      <w:r>
        <w:rPr>
          <w:sz w:val="20"/>
          <w:szCs w:val="20"/>
        </w:rPr>
        <w:t xml:space="preserve"> területének a Sebes-Körös jobb partjára eső részét, valamint Szeghalom közigazgatási területének a Sebes-Körös jobb partja és a Berettyó bal partja közé eső részét.</w:t>
      </w:r>
    </w:p>
    <w:p w:rsidR="00DD3F9C" w:rsidRDefault="00DD3F9C" w:rsidP="00DD3F9C">
      <w:pPr>
        <w:pStyle w:val="NormlWeb"/>
        <w:spacing w:before="0" w:beforeAutospacing="0" w:after="0" w:afterAutospacing="0"/>
        <w:ind w:left="91" w:right="91" w:firstLine="146"/>
        <w:jc w:val="both"/>
        <w:rPr>
          <w:sz w:val="20"/>
          <w:szCs w:val="20"/>
        </w:rPr>
      </w:pPr>
      <w:bookmarkStart w:id="500" w:name="pr481"/>
      <w:bookmarkEnd w:id="500"/>
      <w:r>
        <w:rPr>
          <w:i/>
          <w:iCs/>
          <w:sz w:val="20"/>
          <w:szCs w:val="20"/>
        </w:rPr>
        <w:t>b)</w:t>
      </w:r>
      <w:r>
        <w:rPr>
          <w:sz w:val="20"/>
          <w:szCs w:val="20"/>
        </w:rPr>
        <w:t xml:space="preserve"> Jász-Nagykun-Szolnok megyéből Mezőtúr közigazgatási területének a Hortobágy-Berettyó bal és a Hármas-Körös jobb partjának a Hortobágy-Berettyó torkolat feletti része és a Hármas-Körös bal parti része, valamint Túrkeve város közigazgatási területének a Hortobágy-Berettyó bal partjára eső része.</w:t>
      </w:r>
    </w:p>
    <w:p w:rsidR="00DD3F9C" w:rsidRDefault="00DD3F9C" w:rsidP="00DD3F9C">
      <w:pPr>
        <w:pStyle w:val="NormlWeb"/>
        <w:spacing w:before="0" w:beforeAutospacing="0" w:after="0" w:afterAutospacing="0"/>
        <w:ind w:left="91" w:right="91" w:firstLine="146"/>
        <w:jc w:val="both"/>
        <w:rPr>
          <w:sz w:val="20"/>
          <w:szCs w:val="20"/>
        </w:rPr>
      </w:pPr>
      <w:bookmarkStart w:id="501" w:name="pr482"/>
      <w:bookmarkEnd w:id="501"/>
      <w:r>
        <w:rPr>
          <w:i/>
          <w:iCs/>
          <w:sz w:val="20"/>
          <w:szCs w:val="20"/>
        </w:rPr>
        <w:t>c)</w:t>
      </w:r>
      <w:r>
        <w:rPr>
          <w:sz w:val="20"/>
          <w:szCs w:val="20"/>
        </w:rPr>
        <w:t xml:space="preserve"> Hajdú-Bihar megyéből Komádi és </w:t>
      </w:r>
      <w:proofErr w:type="spellStart"/>
      <w:r>
        <w:rPr>
          <w:sz w:val="20"/>
          <w:szCs w:val="20"/>
        </w:rPr>
        <w:t>Kőrösszakál</w:t>
      </w:r>
      <w:proofErr w:type="spellEnd"/>
      <w:r>
        <w:rPr>
          <w:sz w:val="20"/>
          <w:szCs w:val="20"/>
        </w:rPr>
        <w:t xml:space="preserve"> közigazgatási területének a Sebes-Körös bal partjára eső része, Darvas közigazgatási területének a Berettyó jobb partjára, valamint Zsáka közigazgatási területének a Kálló-csatorna jobb partjára eső része.</w:t>
      </w:r>
    </w:p>
    <w:p w:rsidR="00A92238" w:rsidRDefault="00A92238"/>
    <w:sectPr w:rsidR="00A92238" w:rsidSect="00A92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F9C"/>
    <w:rsid w:val="006D64DD"/>
    <w:rsid w:val="00A92238"/>
    <w:rsid w:val="00DD3F9C"/>
    <w:rsid w:val="00F55E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2238"/>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DD3F9C"/>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r="http://schemas.openxmlformats.org/officeDocument/2006/relationships" xmlns:w="http://schemas.openxmlformats.org/wordprocessingml/2006/main">
  <w:divs>
    <w:div w:id="8124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11909</Words>
  <Characters>82173</Characters>
  <Application>Microsoft Office Word</Application>
  <DocSecurity>0</DocSecurity>
  <Lines>684</Lines>
  <Paragraphs>187</Paragraphs>
  <ScaleCrop>false</ScaleCrop>
  <Company>BMKI</Company>
  <LinksUpToDate>false</LinksUpToDate>
  <CharactersWithSpaces>93895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miklos.polgar</dc:creator>
  <cp:lastModifiedBy>miklos.polgar</cp:lastModifiedBy>
  <cp:revision>2</cp:revision>
  <dcterms:created xsi:type="dcterms:W3CDTF">2014-10-14T11:51:00Z</dcterms:created>
  <dcterms:modified xsi:type="dcterms:W3CDTF">2014-10-14T11:51:00Z</dcterms:modified>
</cp:coreProperties>
</file>